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6D3" w:rsidRPr="0093079A" w:rsidRDefault="003226D3" w:rsidP="00F11912">
      <w:pPr>
        <w:suppressAutoHyphens/>
        <w:autoSpaceDE w:val="0"/>
        <w:ind w:left="284" w:firstLine="283"/>
        <w:jc w:val="center"/>
        <w:rPr>
          <w:rFonts w:eastAsia="Times New Roman"/>
          <w:sz w:val="19"/>
          <w:szCs w:val="19"/>
          <w:lang w:eastAsia="ar-SA"/>
        </w:rPr>
      </w:pPr>
      <w:r w:rsidRPr="0093079A">
        <w:rPr>
          <w:rFonts w:eastAsia="Times New Roman"/>
          <w:b/>
          <w:bCs/>
          <w:sz w:val="19"/>
          <w:szCs w:val="19"/>
          <w:lang w:eastAsia="ar-SA"/>
        </w:rPr>
        <w:t xml:space="preserve">Договор поставки № </w:t>
      </w:r>
      <w:r w:rsidRPr="0093079A">
        <w:rPr>
          <w:rFonts w:eastAsia="Times New Roman"/>
          <w:b/>
          <w:bCs/>
          <w:sz w:val="19"/>
          <w:szCs w:val="19"/>
          <w:lang w:eastAsia="ar-SA"/>
        </w:rPr>
        <w:fldChar w:fldCharType="begin">
          <w:ffData>
            <w:name w:val="ТекстовоеПоле2"/>
            <w:enabled/>
            <w:calcOnExit w:val="0"/>
            <w:textInput/>
          </w:ffData>
        </w:fldChar>
      </w:r>
      <w:bookmarkStart w:id="0" w:name="ТекстовоеПоле2"/>
      <w:r w:rsidRPr="0093079A">
        <w:rPr>
          <w:rFonts w:eastAsia="Times New Roman"/>
          <w:b/>
          <w:bCs/>
          <w:sz w:val="19"/>
          <w:szCs w:val="19"/>
          <w:lang w:eastAsia="ar-SA"/>
        </w:rPr>
        <w:instrText xml:space="preserve"> FORMTEXT </w:instrText>
      </w:r>
      <w:r w:rsidRPr="0093079A">
        <w:rPr>
          <w:rFonts w:eastAsia="Times New Roman"/>
          <w:b/>
          <w:bCs/>
          <w:sz w:val="19"/>
          <w:szCs w:val="19"/>
          <w:lang w:eastAsia="ar-SA"/>
        </w:rPr>
      </w:r>
      <w:r w:rsidRPr="0093079A">
        <w:rPr>
          <w:rFonts w:eastAsia="Times New Roman"/>
          <w:b/>
          <w:bCs/>
          <w:sz w:val="19"/>
          <w:szCs w:val="19"/>
          <w:lang w:eastAsia="ar-SA"/>
        </w:rPr>
        <w:fldChar w:fldCharType="separate"/>
      </w:r>
      <w:r w:rsidRPr="0093079A">
        <w:rPr>
          <w:rFonts w:eastAsia="Times New Roman"/>
          <w:b/>
          <w:bCs/>
          <w:noProof/>
          <w:sz w:val="19"/>
          <w:szCs w:val="19"/>
          <w:lang w:eastAsia="ar-SA"/>
        </w:rPr>
        <w:t>___</w:t>
      </w:r>
      <w:r w:rsidRPr="0093079A">
        <w:rPr>
          <w:rFonts w:eastAsia="Times New Roman"/>
          <w:b/>
          <w:bCs/>
          <w:sz w:val="19"/>
          <w:szCs w:val="19"/>
          <w:lang w:eastAsia="ar-SA"/>
        </w:rPr>
        <w:fldChar w:fldCharType="end"/>
      </w:r>
      <w:bookmarkEnd w:id="0"/>
    </w:p>
    <w:p w:rsidR="003226D3" w:rsidRPr="0093079A" w:rsidRDefault="003226D3" w:rsidP="00F11912">
      <w:pPr>
        <w:suppressAutoHyphens/>
        <w:autoSpaceDE w:val="0"/>
        <w:ind w:left="284" w:firstLine="283"/>
        <w:jc w:val="center"/>
        <w:rPr>
          <w:rFonts w:eastAsia="Times New Roman"/>
          <w:sz w:val="19"/>
          <w:szCs w:val="19"/>
          <w:lang w:eastAsia="ar-SA"/>
        </w:rPr>
      </w:pPr>
      <w:r w:rsidRPr="0093079A">
        <w:rPr>
          <w:rFonts w:eastAsia="Times New Roman"/>
          <w:sz w:val="19"/>
          <w:szCs w:val="19"/>
          <w:lang w:eastAsia="ar-SA"/>
        </w:rPr>
        <w:t>(продовольственные товары)</w:t>
      </w:r>
    </w:p>
    <w:tbl>
      <w:tblPr>
        <w:tblW w:w="0" w:type="auto"/>
        <w:tblLook w:val="04A0" w:firstRow="1" w:lastRow="0" w:firstColumn="1" w:lastColumn="0" w:noHBand="0" w:noVBand="1"/>
      </w:tblPr>
      <w:tblGrid>
        <w:gridCol w:w="5579"/>
        <w:gridCol w:w="5579"/>
      </w:tblGrid>
      <w:tr w:rsidR="003226D3" w:rsidRPr="0093079A" w:rsidTr="003226D3">
        <w:tc>
          <w:tcPr>
            <w:tcW w:w="5579" w:type="dxa"/>
            <w:shd w:val="clear" w:color="auto" w:fill="auto"/>
          </w:tcPr>
          <w:p w:rsidR="003226D3" w:rsidRPr="0093079A" w:rsidRDefault="003226D3" w:rsidP="00F11912">
            <w:pPr>
              <w:suppressAutoHyphens/>
              <w:autoSpaceDE w:val="0"/>
              <w:ind w:left="284" w:firstLine="283"/>
              <w:rPr>
                <w:rFonts w:eastAsia="Times New Roman"/>
                <w:sz w:val="19"/>
                <w:szCs w:val="19"/>
                <w:lang w:eastAsia="ar-SA"/>
              </w:rPr>
            </w:pPr>
            <w:r w:rsidRPr="0093079A">
              <w:rPr>
                <w:rFonts w:eastAsia="Times New Roman"/>
                <w:sz w:val="19"/>
                <w:szCs w:val="19"/>
                <w:lang w:eastAsia="ar-SA"/>
              </w:rPr>
              <w:t>г. Иваново</w:t>
            </w:r>
          </w:p>
          <w:p w:rsidR="003226D3" w:rsidRPr="0093079A" w:rsidRDefault="003226D3" w:rsidP="00F11912">
            <w:pPr>
              <w:suppressAutoHyphens/>
              <w:autoSpaceDE w:val="0"/>
              <w:ind w:left="284" w:firstLine="283"/>
              <w:rPr>
                <w:rFonts w:eastAsia="Times New Roman"/>
                <w:sz w:val="19"/>
                <w:szCs w:val="19"/>
                <w:lang w:eastAsia="ar-SA"/>
              </w:rPr>
            </w:pPr>
          </w:p>
        </w:tc>
        <w:tc>
          <w:tcPr>
            <w:tcW w:w="5579" w:type="dxa"/>
            <w:shd w:val="clear" w:color="auto" w:fill="auto"/>
          </w:tcPr>
          <w:p w:rsidR="003226D3" w:rsidRPr="0093079A" w:rsidRDefault="003226D3" w:rsidP="00F11912">
            <w:pPr>
              <w:suppressAutoHyphens/>
              <w:autoSpaceDE w:val="0"/>
              <w:ind w:left="284" w:firstLine="283"/>
              <w:jc w:val="right"/>
              <w:rPr>
                <w:rFonts w:eastAsia="Times New Roman"/>
                <w:sz w:val="19"/>
                <w:szCs w:val="19"/>
                <w:lang w:eastAsia="ar-SA"/>
              </w:rPr>
            </w:pPr>
            <w:r w:rsidRPr="0093079A">
              <w:rPr>
                <w:rFonts w:eastAsia="Times New Roman"/>
                <w:sz w:val="19"/>
                <w:szCs w:val="19"/>
                <w:lang w:eastAsia="ar-SA"/>
              </w:rPr>
              <w:t>«</w:t>
            </w:r>
            <w:r w:rsidRPr="0093079A">
              <w:rPr>
                <w:rFonts w:eastAsia="Times New Roman"/>
                <w:sz w:val="19"/>
                <w:szCs w:val="19"/>
                <w:lang w:eastAsia="ar-SA"/>
              </w:rPr>
              <w:fldChar w:fldCharType="begin">
                <w:ffData>
                  <w:name w:val="ТекстовоеПоле7"/>
                  <w:enabled/>
                  <w:calcOnExit w:val="0"/>
                  <w:textInput/>
                </w:ffData>
              </w:fldChar>
            </w:r>
            <w:bookmarkStart w:id="1" w:name="ТекстовоеПоле7"/>
            <w:r w:rsidRPr="0093079A">
              <w:rPr>
                <w:rFonts w:eastAsia="Times New Roman"/>
                <w:sz w:val="19"/>
                <w:szCs w:val="19"/>
                <w:lang w:eastAsia="ar-SA"/>
              </w:rPr>
              <w:instrText xml:space="preserve"> FORMTEXT </w:instrText>
            </w:r>
            <w:r w:rsidRPr="0093079A">
              <w:rPr>
                <w:rFonts w:eastAsia="Times New Roman"/>
                <w:sz w:val="19"/>
                <w:szCs w:val="19"/>
                <w:lang w:eastAsia="ar-SA"/>
              </w:rPr>
            </w:r>
            <w:r w:rsidRPr="0093079A">
              <w:rPr>
                <w:rFonts w:eastAsia="Times New Roman"/>
                <w:sz w:val="19"/>
                <w:szCs w:val="19"/>
                <w:lang w:eastAsia="ar-SA"/>
              </w:rPr>
              <w:fldChar w:fldCharType="separate"/>
            </w:r>
            <w:r w:rsidRPr="0093079A">
              <w:rPr>
                <w:rFonts w:eastAsia="Times New Roman"/>
                <w:noProof/>
                <w:sz w:val="19"/>
                <w:szCs w:val="19"/>
                <w:lang w:eastAsia="ar-SA"/>
              </w:rPr>
              <w:t>____</w:t>
            </w:r>
            <w:r w:rsidRPr="0093079A">
              <w:rPr>
                <w:rFonts w:eastAsia="Times New Roman"/>
                <w:sz w:val="19"/>
                <w:szCs w:val="19"/>
                <w:lang w:eastAsia="ar-SA"/>
              </w:rPr>
              <w:fldChar w:fldCharType="end"/>
            </w:r>
            <w:bookmarkEnd w:id="1"/>
            <w:r w:rsidRPr="0093079A">
              <w:rPr>
                <w:rFonts w:eastAsia="Times New Roman"/>
                <w:sz w:val="19"/>
                <w:szCs w:val="19"/>
                <w:lang w:eastAsia="ar-SA"/>
              </w:rPr>
              <w:t>»</w:t>
            </w:r>
            <w:r w:rsidRPr="0093079A">
              <w:rPr>
                <w:rFonts w:eastAsia="Times New Roman"/>
                <w:b/>
                <w:bCs/>
                <w:sz w:val="19"/>
                <w:szCs w:val="19"/>
                <w:lang w:eastAsia="ar-SA"/>
              </w:rPr>
              <w:fldChar w:fldCharType="begin">
                <w:ffData>
                  <w:name w:val="ТекстовоеПоле3"/>
                  <w:enabled/>
                  <w:calcOnExit w:val="0"/>
                  <w:textInput/>
                </w:ffData>
              </w:fldChar>
            </w:r>
            <w:bookmarkStart w:id="2" w:name="ТекстовоеПоле3"/>
            <w:r w:rsidRPr="0093079A">
              <w:rPr>
                <w:rFonts w:eastAsia="Times New Roman"/>
                <w:b/>
                <w:bCs/>
                <w:sz w:val="19"/>
                <w:szCs w:val="19"/>
                <w:lang w:eastAsia="ar-SA"/>
              </w:rPr>
              <w:instrText xml:space="preserve"> FORMTEXT </w:instrText>
            </w:r>
            <w:r w:rsidRPr="0093079A">
              <w:rPr>
                <w:rFonts w:eastAsia="Times New Roman"/>
                <w:b/>
                <w:bCs/>
                <w:sz w:val="19"/>
                <w:szCs w:val="19"/>
                <w:lang w:eastAsia="ar-SA"/>
              </w:rPr>
            </w:r>
            <w:r w:rsidRPr="0093079A">
              <w:rPr>
                <w:rFonts w:eastAsia="Times New Roman"/>
                <w:b/>
                <w:bCs/>
                <w:sz w:val="19"/>
                <w:szCs w:val="19"/>
                <w:lang w:eastAsia="ar-SA"/>
              </w:rPr>
              <w:fldChar w:fldCharType="separate"/>
            </w:r>
            <w:r w:rsidRPr="0093079A">
              <w:rPr>
                <w:rFonts w:eastAsia="Times New Roman"/>
                <w:b/>
                <w:bCs/>
                <w:noProof/>
                <w:sz w:val="19"/>
                <w:szCs w:val="19"/>
                <w:lang w:val="en-US" w:eastAsia="ar-SA"/>
              </w:rPr>
              <w:t xml:space="preserve"> ___________ </w:t>
            </w:r>
            <w:r w:rsidRPr="0093079A">
              <w:rPr>
                <w:rFonts w:eastAsia="Times New Roman"/>
                <w:b/>
                <w:bCs/>
                <w:sz w:val="19"/>
                <w:szCs w:val="19"/>
                <w:lang w:eastAsia="ar-SA"/>
              </w:rPr>
              <w:fldChar w:fldCharType="end"/>
            </w:r>
            <w:bookmarkEnd w:id="2"/>
            <w:r w:rsidRPr="0093079A">
              <w:rPr>
                <w:rFonts w:eastAsia="Times New Roman"/>
                <w:sz w:val="19"/>
                <w:szCs w:val="19"/>
                <w:lang w:eastAsia="ar-SA"/>
              </w:rPr>
              <w:t xml:space="preserve"> 20</w:t>
            </w:r>
            <w:bookmarkStart w:id="3" w:name="__Fieldmark__3_1640164539"/>
            <w:r w:rsidRPr="0093079A">
              <w:rPr>
                <w:rFonts w:eastAsia="Times New Roman"/>
                <w:sz w:val="19"/>
                <w:szCs w:val="19"/>
                <w:lang w:eastAsia="ar-SA"/>
              </w:rPr>
              <w:t xml:space="preserve"> </w:t>
            </w:r>
            <w:bookmarkEnd w:id="3"/>
            <w:r w:rsidRPr="0093079A">
              <w:rPr>
                <w:rFonts w:eastAsia="Times New Roman"/>
                <w:sz w:val="19"/>
                <w:szCs w:val="19"/>
                <w:lang w:eastAsia="ar-SA"/>
              </w:rPr>
              <w:fldChar w:fldCharType="begin">
                <w:ffData>
                  <w:name w:val="ТекстовоеПоле4"/>
                  <w:enabled/>
                  <w:calcOnExit w:val="0"/>
                  <w:textInput/>
                </w:ffData>
              </w:fldChar>
            </w:r>
            <w:bookmarkStart w:id="4" w:name="ТекстовоеПоле4"/>
            <w:r w:rsidRPr="0093079A">
              <w:rPr>
                <w:rFonts w:eastAsia="Times New Roman"/>
                <w:sz w:val="19"/>
                <w:szCs w:val="19"/>
                <w:lang w:eastAsia="ar-SA"/>
              </w:rPr>
              <w:instrText xml:space="preserve"> FORMTEXT </w:instrText>
            </w:r>
            <w:r w:rsidRPr="0093079A">
              <w:rPr>
                <w:rFonts w:eastAsia="Times New Roman"/>
                <w:sz w:val="19"/>
                <w:szCs w:val="19"/>
                <w:lang w:eastAsia="ar-SA"/>
              </w:rPr>
            </w:r>
            <w:r w:rsidRPr="0093079A">
              <w:rPr>
                <w:rFonts w:eastAsia="Times New Roman"/>
                <w:sz w:val="19"/>
                <w:szCs w:val="19"/>
                <w:lang w:eastAsia="ar-SA"/>
              </w:rPr>
              <w:fldChar w:fldCharType="separate"/>
            </w:r>
            <w:r w:rsidRPr="0093079A">
              <w:rPr>
                <w:rFonts w:eastAsia="Times New Roman"/>
                <w:noProof/>
                <w:sz w:val="19"/>
                <w:szCs w:val="19"/>
                <w:lang w:val="en-US" w:eastAsia="ar-SA"/>
              </w:rPr>
              <w:t>____</w:t>
            </w:r>
            <w:r w:rsidRPr="0093079A">
              <w:rPr>
                <w:rFonts w:eastAsia="Times New Roman"/>
                <w:sz w:val="19"/>
                <w:szCs w:val="19"/>
                <w:lang w:eastAsia="ar-SA"/>
              </w:rPr>
              <w:fldChar w:fldCharType="end"/>
            </w:r>
            <w:bookmarkEnd w:id="4"/>
            <w:r w:rsidRPr="0093079A">
              <w:rPr>
                <w:rFonts w:eastAsia="Times New Roman"/>
                <w:sz w:val="19"/>
                <w:szCs w:val="19"/>
                <w:lang w:val="en-US" w:eastAsia="ar-SA"/>
              </w:rPr>
              <w:t xml:space="preserve"> </w:t>
            </w:r>
            <w:r w:rsidRPr="0093079A">
              <w:rPr>
                <w:rFonts w:eastAsia="Times New Roman"/>
                <w:sz w:val="19"/>
                <w:szCs w:val="19"/>
                <w:lang w:eastAsia="ar-SA"/>
              </w:rPr>
              <w:t>г.</w:t>
            </w:r>
          </w:p>
        </w:tc>
      </w:tr>
    </w:tbl>
    <w:p w:rsidR="003226D3" w:rsidRPr="0093079A" w:rsidRDefault="003226D3" w:rsidP="00F11912">
      <w:pPr>
        <w:suppressAutoHyphens/>
        <w:autoSpaceDE w:val="0"/>
        <w:ind w:left="284" w:firstLine="283"/>
        <w:jc w:val="both"/>
        <w:rPr>
          <w:rFonts w:eastAsia="Times New Roman"/>
          <w:b/>
          <w:bCs/>
          <w:sz w:val="19"/>
          <w:szCs w:val="19"/>
          <w:lang w:eastAsia="ar-SA"/>
        </w:rPr>
      </w:pP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b/>
          <w:bCs/>
          <w:sz w:val="19"/>
          <w:szCs w:val="19"/>
          <w:lang w:eastAsia="ar-SA"/>
        </w:rPr>
        <w:t>Закрытое акционерное общество «ЭКСТРА»</w:t>
      </w:r>
      <w:r w:rsidRPr="0093079A">
        <w:rPr>
          <w:rFonts w:eastAsia="Times New Roman"/>
          <w:sz w:val="19"/>
          <w:szCs w:val="19"/>
          <w:lang w:eastAsia="ar-SA"/>
        </w:rPr>
        <w:t xml:space="preserve">, именуемое в дальнейшем </w:t>
      </w:r>
      <w:r w:rsidRPr="0093079A">
        <w:rPr>
          <w:rFonts w:eastAsia="Times New Roman"/>
          <w:b/>
          <w:bCs/>
          <w:sz w:val="19"/>
          <w:szCs w:val="19"/>
          <w:lang w:eastAsia="ar-SA"/>
        </w:rPr>
        <w:t>«Покупатель»</w:t>
      </w:r>
      <w:r w:rsidRPr="0093079A">
        <w:rPr>
          <w:rFonts w:eastAsia="Times New Roman"/>
          <w:sz w:val="19"/>
          <w:szCs w:val="19"/>
          <w:lang w:eastAsia="ar-SA"/>
        </w:rPr>
        <w:t xml:space="preserve">, в лице Романовой Ольги Михайловны, действующей на основании доверенности от 18.11.2017, с одной стороны, и </w:t>
      </w:r>
      <w:bookmarkStart w:id="5" w:name="__Fieldmark__4_1640164539"/>
      <w:r w:rsidRPr="0093079A">
        <w:rPr>
          <w:rFonts w:eastAsia="Times New Roman"/>
          <w:sz w:val="19"/>
          <w:szCs w:val="19"/>
          <w:lang w:eastAsia="ar-SA"/>
        </w:rPr>
        <w:t xml:space="preserve"> </w:t>
      </w:r>
    </w:p>
    <w:bookmarkEnd w:id="5"/>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b/>
          <w:bCs/>
          <w:sz w:val="19"/>
          <w:szCs w:val="19"/>
          <w:lang w:eastAsia="ar-SA"/>
        </w:rPr>
        <w:fldChar w:fldCharType="begin">
          <w:ffData>
            <w:name w:val="ТекстовоеПоле5"/>
            <w:enabled/>
            <w:calcOnExit w:val="0"/>
            <w:textInput/>
          </w:ffData>
        </w:fldChar>
      </w:r>
      <w:bookmarkStart w:id="6" w:name="ТекстовоеПоле5"/>
      <w:r w:rsidRPr="0093079A">
        <w:rPr>
          <w:rFonts w:eastAsia="Times New Roman"/>
          <w:b/>
          <w:bCs/>
          <w:sz w:val="19"/>
          <w:szCs w:val="19"/>
          <w:lang w:eastAsia="ar-SA"/>
        </w:rPr>
        <w:instrText xml:space="preserve"> FORMTEXT </w:instrText>
      </w:r>
      <w:r w:rsidRPr="0093079A">
        <w:rPr>
          <w:rFonts w:eastAsia="Times New Roman"/>
          <w:b/>
          <w:bCs/>
          <w:sz w:val="19"/>
          <w:szCs w:val="19"/>
          <w:lang w:eastAsia="ar-SA"/>
        </w:rPr>
      </w:r>
      <w:r w:rsidRPr="0093079A">
        <w:rPr>
          <w:rFonts w:eastAsia="Times New Roman"/>
          <w:b/>
          <w:bCs/>
          <w:sz w:val="19"/>
          <w:szCs w:val="19"/>
          <w:lang w:eastAsia="ar-SA"/>
        </w:rPr>
        <w:fldChar w:fldCharType="separate"/>
      </w:r>
      <w:r w:rsidRPr="0093079A">
        <w:rPr>
          <w:rFonts w:eastAsia="Times New Roman"/>
          <w:b/>
          <w:bCs/>
          <w:noProof/>
          <w:sz w:val="19"/>
          <w:szCs w:val="19"/>
          <w:lang w:eastAsia="ar-SA"/>
        </w:rPr>
        <w:t>_______________________________________________________________________________________</w:t>
      </w:r>
      <w:r w:rsidRPr="0093079A">
        <w:rPr>
          <w:rFonts w:eastAsia="Times New Roman"/>
          <w:b/>
          <w:bCs/>
          <w:noProof/>
          <w:sz w:val="19"/>
          <w:szCs w:val="19"/>
          <w:lang w:eastAsia="ar-SA"/>
        </w:rPr>
        <w:t> </w:t>
      </w:r>
      <w:r w:rsidRPr="0093079A">
        <w:rPr>
          <w:rFonts w:eastAsia="Times New Roman"/>
          <w:b/>
          <w:bCs/>
          <w:sz w:val="19"/>
          <w:szCs w:val="19"/>
          <w:lang w:eastAsia="ar-SA"/>
        </w:rPr>
        <w:fldChar w:fldCharType="end"/>
      </w:r>
      <w:bookmarkEnd w:id="6"/>
      <w:r w:rsidRPr="0093079A">
        <w:rPr>
          <w:rFonts w:eastAsia="Times New Roman"/>
          <w:sz w:val="19"/>
          <w:szCs w:val="19"/>
          <w:lang w:eastAsia="ar-SA"/>
        </w:rPr>
        <w:t>, именуем</w:t>
      </w:r>
      <w:r w:rsidRPr="0093079A">
        <w:rPr>
          <w:rFonts w:eastAsia="Times New Roman"/>
          <w:b/>
          <w:bCs/>
          <w:sz w:val="19"/>
          <w:szCs w:val="19"/>
          <w:lang w:val="en-AU" w:eastAsia="ar-SA"/>
        </w:rPr>
        <w:fldChar w:fldCharType="begin">
          <w:ffData>
            <w:name w:val="ТекстовоеПоле2"/>
            <w:enabled/>
            <w:calcOnExit w:val="0"/>
            <w:textInput/>
          </w:ffData>
        </w:fldChar>
      </w:r>
      <w:r w:rsidRPr="0093079A">
        <w:rPr>
          <w:rFonts w:eastAsia="Times New Roman"/>
          <w:b/>
          <w:bCs/>
          <w:sz w:val="19"/>
          <w:szCs w:val="19"/>
          <w:lang w:eastAsia="ar-SA"/>
        </w:rPr>
        <w:instrText xml:space="preserve"> </w:instrText>
      </w:r>
      <w:r w:rsidRPr="0093079A">
        <w:rPr>
          <w:rFonts w:eastAsia="Times New Roman"/>
          <w:b/>
          <w:bCs/>
          <w:sz w:val="19"/>
          <w:szCs w:val="19"/>
          <w:lang w:val="en-AU" w:eastAsia="ar-SA"/>
        </w:rPr>
        <w:instrText>FORMTEXT</w:instrText>
      </w:r>
      <w:r w:rsidRPr="0093079A">
        <w:rPr>
          <w:rFonts w:eastAsia="Times New Roman"/>
          <w:b/>
          <w:bCs/>
          <w:sz w:val="19"/>
          <w:szCs w:val="19"/>
          <w:lang w:eastAsia="ar-SA"/>
        </w:rPr>
        <w:instrText xml:space="preserve"> </w:instrText>
      </w:r>
      <w:r w:rsidRPr="0093079A">
        <w:rPr>
          <w:rFonts w:eastAsia="Times New Roman"/>
          <w:b/>
          <w:bCs/>
          <w:sz w:val="19"/>
          <w:szCs w:val="19"/>
          <w:lang w:val="en-AU" w:eastAsia="ar-SA"/>
        </w:rPr>
      </w:r>
      <w:r w:rsidRPr="0093079A">
        <w:rPr>
          <w:rFonts w:eastAsia="Times New Roman"/>
          <w:b/>
          <w:bCs/>
          <w:sz w:val="19"/>
          <w:szCs w:val="19"/>
          <w:lang w:val="en-AU" w:eastAsia="ar-SA"/>
        </w:rPr>
        <w:fldChar w:fldCharType="separate"/>
      </w:r>
      <w:r w:rsidRPr="0093079A">
        <w:rPr>
          <w:rFonts w:eastAsia="Times New Roman"/>
          <w:b/>
          <w:bCs/>
          <w:sz w:val="19"/>
          <w:szCs w:val="19"/>
          <w:lang w:eastAsia="ar-SA"/>
        </w:rPr>
        <w:t>___</w:t>
      </w:r>
      <w:r w:rsidRPr="0093079A">
        <w:rPr>
          <w:rFonts w:eastAsia="Times New Roman"/>
          <w:sz w:val="19"/>
          <w:szCs w:val="19"/>
          <w:lang w:eastAsia="ar-SA"/>
        </w:rPr>
        <w:fldChar w:fldCharType="end"/>
      </w:r>
      <w:r w:rsidRPr="0093079A">
        <w:rPr>
          <w:rFonts w:eastAsia="Times New Roman"/>
          <w:sz w:val="19"/>
          <w:szCs w:val="19"/>
          <w:lang w:eastAsia="ar-SA"/>
        </w:rPr>
        <w:t xml:space="preserve"> в дальнейшем </w:t>
      </w:r>
      <w:r w:rsidRPr="0093079A">
        <w:rPr>
          <w:rFonts w:eastAsia="Times New Roman"/>
          <w:b/>
          <w:bCs/>
          <w:sz w:val="19"/>
          <w:szCs w:val="19"/>
          <w:lang w:eastAsia="ar-SA"/>
        </w:rPr>
        <w:t>«Поставщик»</w:t>
      </w:r>
      <w:r w:rsidRPr="0093079A">
        <w:rPr>
          <w:rFonts w:eastAsia="Times New Roman"/>
          <w:sz w:val="19"/>
          <w:szCs w:val="19"/>
          <w:lang w:eastAsia="ar-SA"/>
        </w:rPr>
        <w:t xml:space="preserve">, </w:t>
      </w:r>
      <w:r w:rsidRPr="0093079A">
        <w:rPr>
          <w:rFonts w:eastAsia="Times New Roman"/>
          <w:b/>
          <w:bCs/>
          <w:sz w:val="19"/>
          <w:szCs w:val="19"/>
          <w:lang w:val="en-AU" w:eastAsia="ar-SA"/>
        </w:rPr>
        <w:fldChar w:fldCharType="begin">
          <w:ffData>
            <w:name w:val="ТекстовоеПоле5"/>
            <w:enabled/>
            <w:calcOnExit w:val="0"/>
            <w:textInput/>
          </w:ffData>
        </w:fldChar>
      </w:r>
      <w:r w:rsidRPr="0093079A">
        <w:rPr>
          <w:rFonts w:eastAsia="Times New Roman"/>
          <w:b/>
          <w:bCs/>
          <w:sz w:val="19"/>
          <w:szCs w:val="19"/>
          <w:lang w:eastAsia="ar-SA"/>
        </w:rPr>
        <w:instrText xml:space="preserve"> </w:instrText>
      </w:r>
      <w:r w:rsidRPr="0093079A">
        <w:rPr>
          <w:rFonts w:eastAsia="Times New Roman"/>
          <w:b/>
          <w:bCs/>
          <w:sz w:val="19"/>
          <w:szCs w:val="19"/>
          <w:lang w:val="en-AU" w:eastAsia="ar-SA"/>
        </w:rPr>
        <w:instrText>FORMTEXT</w:instrText>
      </w:r>
      <w:r w:rsidRPr="0093079A">
        <w:rPr>
          <w:rFonts w:eastAsia="Times New Roman"/>
          <w:b/>
          <w:bCs/>
          <w:sz w:val="19"/>
          <w:szCs w:val="19"/>
          <w:lang w:eastAsia="ar-SA"/>
        </w:rPr>
        <w:instrText xml:space="preserve"> </w:instrText>
      </w:r>
      <w:r w:rsidRPr="0093079A">
        <w:rPr>
          <w:rFonts w:eastAsia="Times New Roman"/>
          <w:b/>
          <w:bCs/>
          <w:sz w:val="19"/>
          <w:szCs w:val="19"/>
          <w:lang w:val="en-AU" w:eastAsia="ar-SA"/>
        </w:rPr>
      </w:r>
      <w:r w:rsidRPr="0093079A">
        <w:rPr>
          <w:rFonts w:eastAsia="Times New Roman"/>
          <w:b/>
          <w:bCs/>
          <w:sz w:val="19"/>
          <w:szCs w:val="19"/>
          <w:lang w:val="en-AU" w:eastAsia="ar-SA"/>
        </w:rPr>
        <w:fldChar w:fldCharType="separate"/>
      </w:r>
      <w:r w:rsidRPr="0093079A">
        <w:rPr>
          <w:rFonts w:eastAsia="Times New Roman"/>
          <w:bCs/>
          <w:sz w:val="19"/>
          <w:szCs w:val="19"/>
          <w:lang w:eastAsia="ar-SA"/>
        </w:rPr>
        <w:t>в лице</w:t>
      </w:r>
      <w:r w:rsidRPr="0093079A">
        <w:rPr>
          <w:rFonts w:eastAsia="Times New Roman"/>
          <w:b/>
          <w:bCs/>
          <w:sz w:val="19"/>
          <w:szCs w:val="19"/>
          <w:lang w:eastAsia="ar-SA"/>
        </w:rPr>
        <w:t xml:space="preserve"> ______________________________________________________________,</w:t>
      </w:r>
      <w:r w:rsidRPr="0093079A">
        <w:rPr>
          <w:rFonts w:eastAsia="Times New Roman"/>
          <w:b/>
          <w:bCs/>
          <w:sz w:val="19"/>
          <w:szCs w:val="19"/>
          <w:lang w:val="en-AU" w:eastAsia="ar-SA"/>
        </w:rPr>
        <w:t> </w:t>
      </w:r>
      <w:r w:rsidRPr="0093079A">
        <w:rPr>
          <w:rFonts w:eastAsia="Times New Roman"/>
          <w:b/>
          <w:bCs/>
          <w:sz w:val="19"/>
          <w:szCs w:val="19"/>
          <w:lang w:eastAsia="ar-SA"/>
        </w:rPr>
        <w:fldChar w:fldCharType="end"/>
      </w:r>
      <w:r w:rsidRPr="0093079A">
        <w:rPr>
          <w:rFonts w:eastAsia="Times New Roman"/>
          <w:sz w:val="19"/>
          <w:szCs w:val="19"/>
          <w:lang w:eastAsia="ar-SA"/>
        </w:rPr>
        <w:t xml:space="preserve"> </w:t>
      </w:r>
      <w:r w:rsidRPr="0093079A">
        <w:rPr>
          <w:rFonts w:eastAsia="Times New Roman"/>
          <w:sz w:val="19"/>
          <w:szCs w:val="19"/>
          <w:lang w:eastAsia="ar-SA"/>
        </w:rPr>
        <w:fldChar w:fldCharType="begin">
          <w:ffData>
            <w:name w:val="ТекстовоеПоле6"/>
            <w:enabled/>
            <w:calcOnExit w:val="0"/>
            <w:textInput/>
          </w:ffData>
        </w:fldChar>
      </w:r>
      <w:bookmarkStart w:id="7" w:name="ТекстовоеПоле6"/>
      <w:r w:rsidRPr="0093079A">
        <w:rPr>
          <w:rFonts w:eastAsia="Times New Roman"/>
          <w:sz w:val="19"/>
          <w:szCs w:val="19"/>
          <w:lang w:eastAsia="ar-SA"/>
        </w:rPr>
        <w:instrText xml:space="preserve"> FORMTEXT </w:instrText>
      </w:r>
      <w:r w:rsidRPr="0093079A">
        <w:rPr>
          <w:rFonts w:eastAsia="Times New Roman"/>
          <w:sz w:val="19"/>
          <w:szCs w:val="19"/>
          <w:lang w:eastAsia="ar-SA"/>
        </w:rPr>
      </w:r>
      <w:r w:rsidRPr="0093079A">
        <w:rPr>
          <w:rFonts w:eastAsia="Times New Roman"/>
          <w:sz w:val="19"/>
          <w:szCs w:val="19"/>
          <w:lang w:eastAsia="ar-SA"/>
        </w:rPr>
        <w:fldChar w:fldCharType="separate"/>
      </w:r>
      <w:r w:rsidRPr="0093079A">
        <w:rPr>
          <w:rFonts w:eastAsia="Times New Roman"/>
          <w:noProof/>
          <w:sz w:val="19"/>
          <w:szCs w:val="19"/>
          <w:lang w:eastAsia="ar-SA"/>
        </w:rPr>
        <w:t>действующ___ на основании ______________________</w:t>
      </w:r>
      <w:r w:rsidRPr="0093079A">
        <w:rPr>
          <w:rFonts w:eastAsia="Times New Roman"/>
          <w:noProof/>
          <w:sz w:val="19"/>
          <w:szCs w:val="19"/>
          <w:lang w:eastAsia="ar-SA"/>
        </w:rPr>
        <w:t> </w:t>
      </w:r>
      <w:r w:rsidRPr="0093079A">
        <w:rPr>
          <w:rFonts w:eastAsia="Times New Roman"/>
          <w:sz w:val="19"/>
          <w:szCs w:val="19"/>
          <w:lang w:eastAsia="ar-SA"/>
        </w:rPr>
        <w:fldChar w:fldCharType="end"/>
      </w:r>
      <w:bookmarkEnd w:id="7"/>
      <w:r w:rsidRPr="0093079A">
        <w:rPr>
          <w:rFonts w:eastAsia="Times New Roman"/>
          <w:sz w:val="19"/>
          <w:szCs w:val="19"/>
          <w:lang w:eastAsia="ar-SA"/>
        </w:rPr>
        <w:t>, с другой стороны, совместно именуемые «Стороны», заключили настоящий договор о нижеследующем:</w:t>
      </w:r>
    </w:p>
    <w:p w:rsidR="003226D3" w:rsidRPr="0093079A" w:rsidRDefault="003226D3" w:rsidP="00F11912">
      <w:pPr>
        <w:suppressAutoHyphens/>
        <w:autoSpaceDE w:val="0"/>
        <w:ind w:left="284" w:firstLine="283"/>
        <w:jc w:val="center"/>
        <w:rPr>
          <w:rFonts w:eastAsia="Times New Roman"/>
          <w:b/>
          <w:bCs/>
          <w:sz w:val="19"/>
          <w:szCs w:val="19"/>
          <w:lang w:eastAsia="ar-SA"/>
        </w:rPr>
      </w:pPr>
      <w:r w:rsidRPr="0093079A">
        <w:rPr>
          <w:rFonts w:eastAsia="Times New Roman"/>
          <w:b/>
          <w:bCs/>
          <w:sz w:val="19"/>
          <w:szCs w:val="19"/>
          <w:lang w:eastAsia="ar-SA"/>
        </w:rPr>
        <w:t>1. Предмет договора</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1.1. Поставщик обязуется поставлять, а Покупатель принимать и оплачивать товары в порядке и на условиях, предусмотренных настоящим договором.</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1.2. Товаром по настоящему договору является продовольственная продукция (далее  «товар»), согласованная Сторонами в Спецификации (Приложение №1), которая является неотъемлемой частью настоящего Договора поставки и содержит полное наименование товарных позиций, занесенных в товарную матрицу торговых точек Покупателя</w:t>
      </w:r>
      <w:r w:rsidR="00BE4BE5">
        <w:rPr>
          <w:rFonts w:eastAsia="Times New Roman"/>
          <w:sz w:val="19"/>
          <w:szCs w:val="19"/>
          <w:lang w:eastAsia="ar-SA"/>
        </w:rPr>
        <w:t>,</w:t>
      </w:r>
      <w:r w:rsidRPr="0093079A">
        <w:rPr>
          <w:rFonts w:eastAsia="Times New Roman"/>
          <w:sz w:val="19"/>
          <w:szCs w:val="19"/>
          <w:lang w:eastAsia="ar-SA"/>
        </w:rPr>
        <w:t xml:space="preserve"> указанных на момент заключения договора поставки в Приложении №3.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Спецификация должна содержать перечень наименований товаров, закупочные цены (включая НДС), срок годности по каждой отдельной позиции товара, и иные обязательные сведения, указанные в Спецификации. Перечень Товара в Спецификации должен быть разбит по группам/подгруппам в соответствии с товарной матрицей Покупателя, внутри групп/ подгрупп товар должен располагаться в алфавитном порядке. Срок годности на каждую товарную позицию, является существенным условием настоящего договора. В случае неуказания в Спецификации срока годности товара на соответствующую товарную позицию, либо указания срока годности товара, не соответствующей  информации производителя, </w:t>
      </w:r>
      <w:proofErr w:type="gramStart"/>
      <w:r w:rsidRPr="0093079A">
        <w:rPr>
          <w:rFonts w:eastAsia="Times New Roman"/>
          <w:sz w:val="19"/>
          <w:szCs w:val="19"/>
          <w:lang w:eastAsia="ar-SA"/>
        </w:rPr>
        <w:t>настоящий</w:t>
      </w:r>
      <w:proofErr w:type="gramEnd"/>
      <w:r w:rsidRPr="0093079A">
        <w:rPr>
          <w:rFonts w:eastAsia="Times New Roman"/>
          <w:sz w:val="19"/>
          <w:szCs w:val="19"/>
          <w:lang w:eastAsia="ar-SA"/>
        </w:rPr>
        <w:t xml:space="preserve"> договор является, незаключенным в части товара с неуказанным либо неправильно указанным сроком годности.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При расширении товарной матрицы Покупателя, Поставщик в течение пяти рабочих дней с момента уведомления его Покупателем об изменении позиции матрицы, должен согласовать с Покупателем указанные изменения и направить Покупателю два экземпляра измененной Спецификации. </w:t>
      </w:r>
    </w:p>
    <w:p w:rsidR="003226D3" w:rsidRPr="0093079A" w:rsidRDefault="003226D3" w:rsidP="00F11912">
      <w:pPr>
        <w:suppressAutoHyphens/>
        <w:autoSpaceDE w:val="0"/>
        <w:ind w:left="284" w:firstLine="283"/>
        <w:jc w:val="both"/>
        <w:rPr>
          <w:rFonts w:eastAsia="Times New Roman"/>
          <w:sz w:val="19"/>
          <w:szCs w:val="19"/>
          <w:lang w:eastAsia="ar-SA"/>
        </w:rPr>
      </w:pPr>
      <w:proofErr w:type="gramStart"/>
      <w:r w:rsidRPr="0093079A">
        <w:rPr>
          <w:rFonts w:eastAsia="Times New Roman"/>
          <w:sz w:val="19"/>
          <w:szCs w:val="19"/>
          <w:lang w:eastAsia="ar-SA"/>
        </w:rPr>
        <w:t>При изменении наименования и характеристик товара, включая, но, не ограничиваясь:  весом (объемом), градусом (крепостью), штрих-коду, производителю,  Поставщик обязан уведомить Покупателя о предстоящем изменении не менее чем за 5 (пять) рабочих дней до очередной поставки партии товара путем направления в адрес Покупателя копии информационного письма производителя или импортера данной группы товаров о таких изменениях и обновленной Спецификации на этот товар, подписанной</w:t>
      </w:r>
      <w:proofErr w:type="gramEnd"/>
      <w:r w:rsidRPr="0093079A">
        <w:rPr>
          <w:rFonts w:eastAsia="Times New Roman"/>
          <w:sz w:val="19"/>
          <w:szCs w:val="19"/>
          <w:lang w:eastAsia="ar-SA"/>
        </w:rPr>
        <w:t xml:space="preserve"> и скрепленной печатью Поставщика, как в электронном виде, так и на бумажном носителе.</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1.3. Поставка товара по настоящему договору осуществляется партиями. Объем партии товара, товарная номенклатура, закупочная цена, и другие характеристики указываются в согласованном заказе Покупателя, товарной накладной (форма ТОРГ-12), товарно-транспортной накладной (ТТН), универсальном передаточном документе (далее «УПД»).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1.4. Покупатель вправе любым способом отчуждать или распоряжаться поставленным по настоящему Договору Товаром до момента его полной оплаты.</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1.5. Подписывая настоящий договор, Поставщик заверяет, что он удостоверился:</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 в праводееспособности Покупателя,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в наличии у Покупателя специальных разрешений (лицензий) и (или) уведомлений в государственные органы, если таковые требуются для осуществления видов деятельности, подразумеваемых при заключении настоящего договора;</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в наличии полномочий на подписание настоящего договора, лицом, подписавшим договор со стороны Покупателя.</w:t>
      </w:r>
    </w:p>
    <w:p w:rsidR="00BA03AF" w:rsidRPr="0093079A" w:rsidRDefault="00BA03AF"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1.6. </w:t>
      </w:r>
      <w:r w:rsidR="00612A6A" w:rsidRPr="0093079A">
        <w:rPr>
          <w:rFonts w:eastAsia="Times New Roman"/>
          <w:sz w:val="19"/>
          <w:szCs w:val="19"/>
          <w:lang w:eastAsia="ar-SA"/>
        </w:rPr>
        <w:t>Настоящим Поставщик подтверждает, что согласно</w:t>
      </w:r>
      <w:r w:rsidR="00B7595D" w:rsidRPr="0093079A">
        <w:rPr>
          <w:rFonts w:eastAsia="Times New Roman"/>
          <w:sz w:val="19"/>
          <w:szCs w:val="19"/>
          <w:lang w:eastAsia="ar-SA"/>
        </w:rPr>
        <w:t xml:space="preserve"> его</w:t>
      </w:r>
      <w:r w:rsidR="00612A6A" w:rsidRPr="0093079A">
        <w:rPr>
          <w:rFonts w:eastAsia="Times New Roman"/>
          <w:sz w:val="19"/>
          <w:szCs w:val="19"/>
          <w:lang w:eastAsia="ar-SA"/>
        </w:rPr>
        <w:t xml:space="preserve">  учетной политике сумма НДС рассчитывается прямым/обратным</w:t>
      </w:r>
      <w:r w:rsidR="00033849" w:rsidRPr="0093079A">
        <w:rPr>
          <w:rFonts w:eastAsia="Times New Roman"/>
          <w:sz w:val="19"/>
          <w:szCs w:val="19"/>
          <w:lang w:eastAsia="ar-SA"/>
        </w:rPr>
        <w:t xml:space="preserve"> (</w:t>
      </w:r>
      <w:r w:rsidR="00033849" w:rsidRPr="0093079A">
        <w:rPr>
          <w:rFonts w:eastAsia="Times New Roman"/>
          <w:i/>
          <w:sz w:val="19"/>
          <w:szCs w:val="19"/>
          <w:lang w:eastAsia="ar-SA"/>
        </w:rPr>
        <w:t>ненужный вариант удалить</w:t>
      </w:r>
      <w:r w:rsidR="00033849" w:rsidRPr="0093079A">
        <w:rPr>
          <w:rFonts w:eastAsia="Times New Roman"/>
          <w:sz w:val="19"/>
          <w:szCs w:val="19"/>
          <w:lang w:eastAsia="ar-SA"/>
        </w:rPr>
        <w:t xml:space="preserve">) </w:t>
      </w:r>
      <w:r w:rsidR="00612A6A" w:rsidRPr="0093079A">
        <w:rPr>
          <w:rFonts w:eastAsia="Times New Roman"/>
          <w:sz w:val="19"/>
          <w:szCs w:val="19"/>
          <w:lang w:eastAsia="ar-SA"/>
        </w:rPr>
        <w:t xml:space="preserve"> счетом</w:t>
      </w:r>
      <w:r w:rsidR="00344FD4" w:rsidRPr="0093079A">
        <w:rPr>
          <w:rFonts w:eastAsia="Times New Roman"/>
          <w:sz w:val="19"/>
          <w:szCs w:val="19"/>
          <w:lang w:eastAsia="ar-SA"/>
        </w:rPr>
        <w:t xml:space="preserve"> (</w:t>
      </w:r>
      <w:r w:rsidR="00033849" w:rsidRPr="0093079A">
        <w:rPr>
          <w:rFonts w:eastAsia="Times New Roman"/>
          <w:i/>
          <w:sz w:val="19"/>
          <w:szCs w:val="19"/>
          <w:lang w:eastAsia="ar-SA"/>
        </w:rPr>
        <w:t>пункт</w:t>
      </w:r>
      <w:r w:rsidR="00033849" w:rsidRPr="0093079A">
        <w:rPr>
          <w:rFonts w:eastAsia="Times New Roman"/>
          <w:sz w:val="19"/>
          <w:szCs w:val="19"/>
          <w:lang w:eastAsia="ar-SA"/>
        </w:rPr>
        <w:t xml:space="preserve"> </w:t>
      </w:r>
      <w:r w:rsidR="00344FD4" w:rsidRPr="0093079A">
        <w:rPr>
          <w:rFonts w:eastAsia="Times New Roman"/>
          <w:i/>
          <w:sz w:val="19"/>
          <w:szCs w:val="19"/>
          <w:lang w:eastAsia="ar-SA"/>
        </w:rPr>
        <w:t>заполняется Поставщик</w:t>
      </w:r>
      <w:r w:rsidR="00033849" w:rsidRPr="0093079A">
        <w:rPr>
          <w:rFonts w:eastAsia="Times New Roman"/>
          <w:i/>
          <w:sz w:val="19"/>
          <w:szCs w:val="19"/>
          <w:lang w:eastAsia="ar-SA"/>
        </w:rPr>
        <w:t>ами применяющими ОСНО</w:t>
      </w:r>
      <w:r w:rsidR="00344FD4" w:rsidRPr="0093079A">
        <w:rPr>
          <w:rFonts w:eastAsia="Times New Roman"/>
          <w:sz w:val="19"/>
          <w:szCs w:val="19"/>
          <w:lang w:eastAsia="ar-SA"/>
        </w:rPr>
        <w:t>).</w:t>
      </w:r>
    </w:p>
    <w:p w:rsidR="003226D3" w:rsidRPr="0093079A" w:rsidRDefault="003226D3" w:rsidP="00F11912">
      <w:pPr>
        <w:suppressAutoHyphens/>
        <w:autoSpaceDE w:val="0"/>
        <w:ind w:left="284" w:firstLine="283"/>
        <w:jc w:val="center"/>
        <w:rPr>
          <w:rFonts w:eastAsia="Times New Roman"/>
          <w:b/>
          <w:bCs/>
          <w:sz w:val="19"/>
          <w:szCs w:val="19"/>
          <w:lang w:eastAsia="ar-SA"/>
        </w:rPr>
      </w:pPr>
      <w:r w:rsidRPr="0093079A">
        <w:rPr>
          <w:rFonts w:eastAsia="Times New Roman"/>
          <w:b/>
          <w:bCs/>
          <w:sz w:val="19"/>
          <w:szCs w:val="19"/>
          <w:lang w:eastAsia="ar-SA"/>
        </w:rPr>
        <w:t>2. Условия поставки</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2.1. Поставка и приемка товара происходит только на основании Заказа на поставку товара, сформированного представителем Покупателя и согласованного сторонами.</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2.2. Заказ на поставку товара направляется Поставщику по электронной почте или по факсу или путем передачи его представителю Поставщика лично на бланке заказа ориентировочной формы (Приложение №4). Заказ на поставку товара должен содержать следующие сведения:</w:t>
      </w:r>
    </w:p>
    <w:p w:rsidR="003226D3" w:rsidRPr="0093079A" w:rsidRDefault="003226D3" w:rsidP="00F11912">
      <w:pPr>
        <w:numPr>
          <w:ilvl w:val="0"/>
          <w:numId w:val="12"/>
        </w:num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наименование товара;</w:t>
      </w:r>
    </w:p>
    <w:p w:rsidR="003226D3" w:rsidRPr="0093079A" w:rsidRDefault="003226D3" w:rsidP="00F11912">
      <w:pPr>
        <w:numPr>
          <w:ilvl w:val="0"/>
          <w:numId w:val="12"/>
        </w:num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штрих-код;</w:t>
      </w:r>
    </w:p>
    <w:p w:rsidR="003226D3" w:rsidRPr="0093079A" w:rsidRDefault="003226D3" w:rsidP="00F11912">
      <w:pPr>
        <w:numPr>
          <w:ilvl w:val="0"/>
          <w:numId w:val="12"/>
        </w:num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закупочная цена;</w:t>
      </w:r>
    </w:p>
    <w:p w:rsidR="003226D3" w:rsidRPr="0093079A" w:rsidRDefault="003226D3" w:rsidP="00F11912">
      <w:pPr>
        <w:numPr>
          <w:ilvl w:val="0"/>
          <w:numId w:val="12"/>
        </w:num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количество товара;</w:t>
      </w:r>
    </w:p>
    <w:p w:rsidR="003226D3" w:rsidRPr="0093079A" w:rsidRDefault="003226D3" w:rsidP="00F11912">
      <w:pPr>
        <w:numPr>
          <w:ilvl w:val="0"/>
          <w:numId w:val="12"/>
        </w:num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единицу измерения;</w:t>
      </w:r>
    </w:p>
    <w:p w:rsidR="003226D3" w:rsidRPr="0093079A" w:rsidRDefault="003226D3" w:rsidP="00F11912">
      <w:pPr>
        <w:numPr>
          <w:ilvl w:val="0"/>
          <w:numId w:val="12"/>
        </w:num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наименование подразделений Покупателя (торговые точки Покупателя и их местонахождение), в которые осуществляется поставка товара.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 Адрес электронной почты и факс Поставщика для отправки заказа и адрес электронной почты, и факс Покупателя для подтверждения заказа указывается в Приложении №4.</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2.3. Поставщик обязан не менее чем за </w:t>
      </w:r>
      <w:r w:rsidRPr="0093079A">
        <w:rPr>
          <w:rFonts w:eastAsia="Times New Roman"/>
          <w:b/>
          <w:bCs/>
          <w:sz w:val="19"/>
          <w:szCs w:val="19"/>
          <w:lang w:eastAsia="ar-SA"/>
        </w:rPr>
        <w:t>24 часа</w:t>
      </w:r>
      <w:r w:rsidRPr="0093079A">
        <w:rPr>
          <w:rFonts w:eastAsia="Times New Roman"/>
          <w:sz w:val="19"/>
          <w:szCs w:val="19"/>
          <w:lang w:eastAsia="ar-SA"/>
        </w:rPr>
        <w:t xml:space="preserve"> до поставки товара сообщить Покупателю по электронной почте или по факсу о приеме заказа Покупателя Поставщиком в полном объеме и направлении Покупателю всего содержащегося в заказе товара, в количестве и по ценам, указанным в заказе.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Если Поставщик не имеет возможности выполнить заказ в полном объеме, он обязан поставить об этом в известность Покупателя не менее чем за </w:t>
      </w:r>
      <w:r w:rsidRPr="0093079A">
        <w:rPr>
          <w:rFonts w:eastAsia="Times New Roman"/>
          <w:b/>
          <w:bCs/>
          <w:sz w:val="19"/>
          <w:szCs w:val="19"/>
          <w:lang w:eastAsia="ar-SA"/>
        </w:rPr>
        <w:t>24 часа.</w:t>
      </w:r>
      <w:r w:rsidRPr="0093079A">
        <w:rPr>
          <w:rFonts w:eastAsia="Times New Roman"/>
          <w:sz w:val="19"/>
          <w:szCs w:val="19"/>
          <w:lang w:eastAsia="ar-SA"/>
        </w:rPr>
        <w:t xml:space="preserve"> Изменения в заказ Покупателя вносятся Поставщиком после согласования и утверждения указанных изменений Покупателем.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В </w:t>
      </w:r>
      <w:proofErr w:type="gramStart"/>
      <w:r w:rsidRPr="0093079A">
        <w:rPr>
          <w:rFonts w:eastAsia="Times New Roman"/>
          <w:sz w:val="19"/>
          <w:szCs w:val="19"/>
          <w:lang w:eastAsia="ar-SA"/>
        </w:rPr>
        <w:t>случае</w:t>
      </w:r>
      <w:proofErr w:type="gramEnd"/>
      <w:r w:rsidRPr="0093079A">
        <w:rPr>
          <w:rFonts w:eastAsia="Times New Roman"/>
          <w:sz w:val="19"/>
          <w:szCs w:val="19"/>
          <w:lang w:eastAsia="ar-SA"/>
        </w:rPr>
        <w:t xml:space="preserve"> внесения изменений в заказ Покупателя и их согласования, Поставщик обязан в согласованном заказе все изменения относительно наименования товара, их количества и цены на них выделить другим цветом.</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lastRenderedPageBreak/>
        <w:t xml:space="preserve">2.4. Поставщик обязан осуществить поставку товара со сроком годности не менее </w:t>
      </w:r>
      <w:r w:rsidRPr="0093079A">
        <w:rPr>
          <w:rFonts w:eastAsia="Times New Roman"/>
          <w:b/>
          <w:bCs/>
          <w:sz w:val="19"/>
          <w:szCs w:val="19"/>
          <w:lang w:eastAsia="ar-SA"/>
        </w:rPr>
        <w:t>3/4</w:t>
      </w:r>
      <w:r w:rsidRPr="0093079A">
        <w:rPr>
          <w:rFonts w:eastAsia="Times New Roman"/>
          <w:sz w:val="19"/>
          <w:szCs w:val="19"/>
          <w:lang w:eastAsia="ar-SA"/>
        </w:rPr>
        <w:t xml:space="preserve"> от полного срока годности товара, в противном случае Покупатель оставляет за собой право отказаться от приемки такого товара.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2.5. Поставщик обязан сопроводить каждую партию товара следующими документами:</w:t>
      </w:r>
    </w:p>
    <w:p w:rsidR="003226D3" w:rsidRPr="0093079A" w:rsidRDefault="003226D3" w:rsidP="00F11912">
      <w:pPr>
        <w:numPr>
          <w:ilvl w:val="0"/>
          <w:numId w:val="10"/>
        </w:numPr>
        <w:tabs>
          <w:tab w:val="left" w:pos="108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товарными накладными (форма ТОРГ-12), заверенными разборчивой росписью, Ф. И. О. и должности, лица подписавшего накладную, а также печатью поставщика (печать обязательна при указании об этом в учредительных документах Поставщика) в трех экземплярах, </w:t>
      </w:r>
    </w:p>
    <w:p w:rsidR="003226D3" w:rsidRPr="0093079A" w:rsidRDefault="003226D3" w:rsidP="00F11912">
      <w:pPr>
        <w:numPr>
          <w:ilvl w:val="0"/>
          <w:numId w:val="10"/>
        </w:numPr>
        <w:tabs>
          <w:tab w:val="left" w:pos="108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сертификатами соответствия, выданными уполномоченными организациями (или декларацией о соответствии и знаком соответствия) и (или) другими документами, подтверждающими безопасность и качество товара,  с пометкой оригиналы документов находятся по адресу: </w:t>
      </w:r>
      <w:r w:rsidRPr="0093079A">
        <w:rPr>
          <w:rFonts w:eastAsia="Times New Roman"/>
          <w:sz w:val="19"/>
          <w:szCs w:val="19"/>
          <w:lang w:eastAsia="ar-SA"/>
        </w:rPr>
        <w:fldChar w:fldCharType="begin">
          <w:ffData>
            <w:name w:val="ТекстовоеПоле49"/>
            <w:enabled/>
            <w:calcOnExit w:val="0"/>
            <w:textInput/>
          </w:ffData>
        </w:fldChar>
      </w:r>
      <w:bookmarkStart w:id="8" w:name="ТекстовоеПоле49"/>
      <w:r w:rsidRPr="0093079A">
        <w:rPr>
          <w:rFonts w:eastAsia="Times New Roman"/>
          <w:sz w:val="19"/>
          <w:szCs w:val="19"/>
          <w:lang w:eastAsia="ar-SA"/>
        </w:rPr>
        <w:instrText xml:space="preserve"> FORMTEXT </w:instrText>
      </w:r>
      <w:r w:rsidRPr="0093079A">
        <w:rPr>
          <w:rFonts w:eastAsia="Times New Roman"/>
          <w:sz w:val="19"/>
          <w:szCs w:val="19"/>
          <w:lang w:eastAsia="ar-SA"/>
        </w:rPr>
      </w:r>
      <w:r w:rsidRPr="0093079A">
        <w:rPr>
          <w:rFonts w:eastAsia="Times New Roman"/>
          <w:sz w:val="19"/>
          <w:szCs w:val="19"/>
          <w:lang w:eastAsia="ar-SA"/>
        </w:rPr>
        <w:fldChar w:fldCharType="separate"/>
      </w:r>
      <w:bookmarkStart w:id="9" w:name="_GoBack"/>
      <w:bookmarkEnd w:id="9"/>
      <w:r w:rsidRPr="0093079A">
        <w:rPr>
          <w:rFonts w:eastAsia="Times New Roman"/>
          <w:noProof/>
          <w:sz w:val="19"/>
          <w:szCs w:val="19"/>
          <w:lang w:eastAsia="ar-SA"/>
        </w:rPr>
        <w:t xml:space="preserve">____________________________________________________________________________________________.   </w:t>
      </w:r>
      <w:r w:rsidRPr="0093079A">
        <w:rPr>
          <w:rFonts w:eastAsia="Times New Roman"/>
          <w:noProof/>
          <w:sz w:val="19"/>
          <w:szCs w:val="19"/>
          <w:lang w:eastAsia="ar-SA"/>
        </w:rPr>
        <w:t> </w:t>
      </w:r>
      <w:r w:rsidRPr="0093079A">
        <w:rPr>
          <w:rFonts w:eastAsia="Times New Roman"/>
          <w:sz w:val="19"/>
          <w:szCs w:val="19"/>
          <w:lang w:eastAsia="ar-SA"/>
        </w:rPr>
        <w:fldChar w:fldCharType="end"/>
      </w:r>
      <w:bookmarkEnd w:id="8"/>
    </w:p>
    <w:p w:rsidR="003226D3" w:rsidRPr="0093079A" w:rsidRDefault="003226D3" w:rsidP="00F11912">
      <w:pPr>
        <w:numPr>
          <w:ilvl w:val="0"/>
          <w:numId w:val="10"/>
        </w:numPr>
        <w:tabs>
          <w:tab w:val="left" w:pos="108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товарно-транспортной накладной (ТТН);</w:t>
      </w:r>
    </w:p>
    <w:p w:rsidR="003226D3" w:rsidRPr="0093079A" w:rsidRDefault="003226D3" w:rsidP="00F11912">
      <w:pPr>
        <w:numPr>
          <w:ilvl w:val="0"/>
          <w:numId w:val="10"/>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счетами-фактурами (за исключением случаев, если Поставщик в соответствии с налоговым режимом, не является плательщиком НДС), заверенными подписью Поставщика, с обязательным указанием сведений о Поставщике и Покупателе, в соответствии со ст. 169 Налогового кодекса РФ, в том числе:</w:t>
      </w:r>
    </w:p>
    <w:p w:rsidR="003226D3" w:rsidRPr="0093079A" w:rsidRDefault="003226D3" w:rsidP="00F11912">
      <w:pPr>
        <w:numPr>
          <w:ilvl w:val="0"/>
          <w:numId w:val="9"/>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порядкового номера и даты выписки счета-фактуры;</w:t>
      </w:r>
    </w:p>
    <w:p w:rsidR="003226D3" w:rsidRPr="0093079A" w:rsidRDefault="003226D3" w:rsidP="00F11912">
      <w:pPr>
        <w:numPr>
          <w:ilvl w:val="0"/>
          <w:numId w:val="9"/>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наименования, адреса и идентификационного налогового  номера Поставщика  и Покупателя;</w:t>
      </w:r>
    </w:p>
    <w:p w:rsidR="003226D3" w:rsidRPr="0093079A" w:rsidRDefault="003226D3" w:rsidP="00F11912">
      <w:pPr>
        <w:numPr>
          <w:ilvl w:val="0"/>
          <w:numId w:val="9"/>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наименования и адреса грузоотправителя и грузополучателя;</w:t>
      </w:r>
    </w:p>
    <w:p w:rsidR="003226D3" w:rsidRPr="0093079A" w:rsidRDefault="003226D3" w:rsidP="00F11912">
      <w:pPr>
        <w:numPr>
          <w:ilvl w:val="0"/>
          <w:numId w:val="9"/>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даты и номера платежно-расчетного документа в случае получения авансовых или иных платежей в счет предстоящих поставок товаров;</w:t>
      </w:r>
    </w:p>
    <w:p w:rsidR="003226D3" w:rsidRPr="0093079A" w:rsidRDefault="003226D3" w:rsidP="00F11912">
      <w:pPr>
        <w:numPr>
          <w:ilvl w:val="0"/>
          <w:numId w:val="9"/>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налоговой ставки;</w:t>
      </w:r>
    </w:p>
    <w:p w:rsidR="003226D3" w:rsidRPr="0093079A" w:rsidRDefault="003226D3" w:rsidP="00F11912">
      <w:pPr>
        <w:numPr>
          <w:ilvl w:val="0"/>
          <w:numId w:val="9"/>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страны происхождения товара;</w:t>
      </w:r>
    </w:p>
    <w:p w:rsidR="003226D3" w:rsidRPr="0093079A" w:rsidRDefault="003226D3" w:rsidP="00F11912">
      <w:pPr>
        <w:numPr>
          <w:ilvl w:val="0"/>
          <w:numId w:val="9"/>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номера грузовой таможенной декларации;</w:t>
      </w:r>
    </w:p>
    <w:p w:rsidR="003226D3" w:rsidRPr="0093079A" w:rsidRDefault="003226D3" w:rsidP="00F11912">
      <w:pPr>
        <w:numPr>
          <w:ilvl w:val="0"/>
          <w:numId w:val="9"/>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других предусмотренных реквизитов. </w:t>
      </w:r>
    </w:p>
    <w:p w:rsidR="003226D3" w:rsidRPr="0093079A" w:rsidRDefault="003226D3" w:rsidP="00F11912">
      <w:pPr>
        <w:numPr>
          <w:ilvl w:val="0"/>
          <w:numId w:val="10"/>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иными документами, обязательным требованиям которых должен соответствовать поставленный товар (об объеме упаковки, составе, сроке годности, содержании вредных для здоровья веществ по сравнению с обязательными требованиями стандартов). </w:t>
      </w:r>
    </w:p>
    <w:p w:rsidR="003226D3" w:rsidRPr="0093079A" w:rsidRDefault="003226D3" w:rsidP="00F11912">
      <w:pPr>
        <w:tabs>
          <w:tab w:val="left" w:pos="108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Поставщик вправе использовать универсальный передаточный документ (УПД), составленный по форме действующей на день поставки. Универсальный передаточный документ  заверяется печатью и  подписью Поставщика и предоставляется в трех экземплярах с обязательным указанием сведений о Поставщике и Покупателе,  в том числе:</w:t>
      </w:r>
    </w:p>
    <w:p w:rsidR="003226D3" w:rsidRPr="0093079A" w:rsidRDefault="003226D3" w:rsidP="00F11912">
      <w:pPr>
        <w:numPr>
          <w:ilvl w:val="0"/>
          <w:numId w:val="9"/>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порядкового номера и даты выписки УПД;</w:t>
      </w:r>
    </w:p>
    <w:p w:rsidR="003226D3" w:rsidRPr="0093079A" w:rsidRDefault="003226D3" w:rsidP="00F11912">
      <w:pPr>
        <w:numPr>
          <w:ilvl w:val="0"/>
          <w:numId w:val="9"/>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наименования, адреса и идентификационного налогового  номера Поставщика и Покупателя;</w:t>
      </w:r>
    </w:p>
    <w:p w:rsidR="003226D3" w:rsidRPr="0093079A" w:rsidRDefault="003226D3" w:rsidP="00F11912">
      <w:pPr>
        <w:numPr>
          <w:ilvl w:val="0"/>
          <w:numId w:val="9"/>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наименования и адреса грузоотправителя и грузополучателя;</w:t>
      </w:r>
    </w:p>
    <w:p w:rsidR="003226D3" w:rsidRPr="0093079A" w:rsidRDefault="003226D3" w:rsidP="00F11912">
      <w:pPr>
        <w:numPr>
          <w:ilvl w:val="0"/>
          <w:numId w:val="9"/>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номера платежно-расчетного документа в случае получения авансовых или иных платежей в счет предстоящих поставок товаров;</w:t>
      </w:r>
    </w:p>
    <w:p w:rsidR="003226D3" w:rsidRPr="0093079A" w:rsidRDefault="003226D3" w:rsidP="00F11912">
      <w:pPr>
        <w:numPr>
          <w:ilvl w:val="0"/>
          <w:numId w:val="9"/>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ставки НДС (если применимо);</w:t>
      </w:r>
    </w:p>
    <w:p w:rsidR="003226D3" w:rsidRPr="0093079A" w:rsidRDefault="003226D3" w:rsidP="00F11912">
      <w:pPr>
        <w:numPr>
          <w:ilvl w:val="0"/>
          <w:numId w:val="9"/>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страны происхождения товара;</w:t>
      </w:r>
    </w:p>
    <w:p w:rsidR="003226D3" w:rsidRPr="0093079A" w:rsidRDefault="003226D3" w:rsidP="00F11912">
      <w:pPr>
        <w:numPr>
          <w:ilvl w:val="0"/>
          <w:numId w:val="9"/>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номера грузовой таможенной декларации;</w:t>
      </w:r>
    </w:p>
    <w:p w:rsidR="003226D3" w:rsidRPr="0093079A" w:rsidRDefault="003226D3" w:rsidP="00F11912">
      <w:pPr>
        <w:numPr>
          <w:ilvl w:val="0"/>
          <w:numId w:val="9"/>
        </w:num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других предусмотренных реквизитов. </w:t>
      </w:r>
    </w:p>
    <w:p w:rsidR="003226D3" w:rsidRPr="0093079A" w:rsidRDefault="003226D3" w:rsidP="00F11912">
      <w:pPr>
        <w:tabs>
          <w:tab w:val="left" w:pos="360"/>
        </w:tabs>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ab/>
      </w:r>
      <w:r w:rsidRPr="0093079A">
        <w:rPr>
          <w:rFonts w:eastAsia="Times New Roman"/>
          <w:sz w:val="19"/>
          <w:szCs w:val="19"/>
          <w:lang w:eastAsia="ar-SA"/>
        </w:rPr>
        <w:tab/>
        <w:t>Использование универсального передаточного документа является предпочтительным.</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Вся товаросопроводительная документация должна быть предоставлена на русском языке.</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Качество товара должно подтверждаться маркировкой продукции Единым знаком обращения продукции на территории госуда</w:t>
      </w:r>
      <w:proofErr w:type="gramStart"/>
      <w:r w:rsidRPr="0093079A">
        <w:rPr>
          <w:rFonts w:eastAsia="Times New Roman"/>
          <w:sz w:val="19"/>
          <w:szCs w:val="19"/>
          <w:lang w:eastAsia="ar-SA"/>
        </w:rPr>
        <w:t>рств чл</w:t>
      </w:r>
      <w:proofErr w:type="gramEnd"/>
      <w:r w:rsidRPr="0093079A">
        <w:rPr>
          <w:rFonts w:eastAsia="Times New Roman"/>
          <w:sz w:val="19"/>
          <w:szCs w:val="19"/>
          <w:lang w:eastAsia="ar-SA"/>
        </w:rPr>
        <w:t xml:space="preserve">енов таможенного союза, если товар маркируется¸ в соответствии с действующим законодательством.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В </w:t>
      </w:r>
      <w:proofErr w:type="gramStart"/>
      <w:r w:rsidRPr="0093079A">
        <w:rPr>
          <w:rFonts w:eastAsia="Times New Roman"/>
          <w:sz w:val="19"/>
          <w:szCs w:val="19"/>
          <w:lang w:eastAsia="ar-SA"/>
        </w:rPr>
        <w:t>случаях</w:t>
      </w:r>
      <w:proofErr w:type="gramEnd"/>
      <w:r w:rsidRPr="0093079A">
        <w:rPr>
          <w:rFonts w:eastAsia="Times New Roman"/>
          <w:sz w:val="19"/>
          <w:szCs w:val="19"/>
          <w:lang w:eastAsia="ar-SA"/>
        </w:rPr>
        <w:t xml:space="preserve"> предусмотренных законодательством сопровождать каждую партию товара ветеринарными сопроводительными документами или фитосанитарными сопроводительными документами. Покупатель не несет никаких расходов и не обязан совершать никаких действий в целях получения ветеринарных сопроводительных документов или фитосанитарных сопроводительных документов.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Не позднее трех рабочих дней со дня фактического получения товаров Поставщик, обязан передать Покупателю полный набор товаросопроводительных документов, относящиеся к поставке товара, а  также внести необходимые исправления в документы, в предусмотренных настоящим договором случаях.  В </w:t>
      </w:r>
      <w:proofErr w:type="gramStart"/>
      <w:r w:rsidRPr="0093079A">
        <w:rPr>
          <w:rFonts w:eastAsia="Times New Roman"/>
          <w:sz w:val="19"/>
          <w:szCs w:val="19"/>
          <w:lang w:eastAsia="ar-SA"/>
        </w:rPr>
        <w:t>случае</w:t>
      </w:r>
      <w:proofErr w:type="gramEnd"/>
      <w:r w:rsidRPr="0093079A">
        <w:rPr>
          <w:rFonts w:eastAsia="Times New Roman"/>
          <w:sz w:val="19"/>
          <w:szCs w:val="19"/>
          <w:lang w:eastAsia="ar-SA"/>
        </w:rPr>
        <w:t xml:space="preserve">  непредоставления товаросопроводительных документов в установленный срок или несоответствия товаросопроводительных документов  требованиям законодательства или требованиям контролирующих органов, в том числе налоговых органов, Поставщик несет ответственность предусмотренную настоящим договором.  Непредоставление товарных сопроводительных документов, в установленный срок,  является основанием для возврата товара Поставщику за счет последнего, в том числе и в после приемке товара.</w:t>
      </w:r>
    </w:p>
    <w:p w:rsidR="003226D3" w:rsidRPr="0093079A" w:rsidRDefault="003226D3" w:rsidP="00F11912">
      <w:pPr>
        <w:widowControl w:val="0"/>
        <w:tabs>
          <w:tab w:val="left" w:pos="-1843"/>
        </w:tabs>
        <w:suppressAutoHyphens/>
        <w:ind w:left="284" w:firstLine="283"/>
        <w:jc w:val="both"/>
        <w:rPr>
          <w:rFonts w:eastAsia="Times New Roman"/>
          <w:sz w:val="19"/>
          <w:szCs w:val="19"/>
          <w:lang w:eastAsia="ar-SA"/>
        </w:rPr>
      </w:pPr>
      <w:r w:rsidRPr="0093079A">
        <w:rPr>
          <w:rFonts w:eastAsia="Times New Roman"/>
          <w:sz w:val="19"/>
          <w:szCs w:val="19"/>
          <w:lang w:eastAsia="ar-SA"/>
        </w:rPr>
        <w:t>Товары, поставляемые Поставщиком, указываются в товаросопроводительных документах в той последовательности, в которой они указаны в согласованном заказе Покупателя.</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2.6. Сроки поставки:</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Срок поставки товаров по настоящему Договору составляет </w:t>
      </w:r>
      <w:r w:rsidRPr="0093079A">
        <w:rPr>
          <w:rFonts w:eastAsia="Times New Roman"/>
          <w:sz w:val="19"/>
          <w:szCs w:val="19"/>
          <w:lang w:eastAsia="ar-SA"/>
        </w:rPr>
        <w:fldChar w:fldCharType="begin">
          <w:ffData>
            <w:name w:val="ТекстовоеПоле50"/>
            <w:enabled/>
            <w:calcOnExit w:val="0"/>
            <w:textInput/>
          </w:ffData>
        </w:fldChar>
      </w:r>
      <w:bookmarkStart w:id="10" w:name="ТекстовоеПоле50"/>
      <w:r w:rsidRPr="0093079A">
        <w:rPr>
          <w:rFonts w:eastAsia="Times New Roman"/>
          <w:sz w:val="19"/>
          <w:szCs w:val="19"/>
          <w:lang w:eastAsia="ar-SA"/>
        </w:rPr>
        <w:instrText xml:space="preserve"> FORMTEXT </w:instrText>
      </w:r>
      <w:r w:rsidRPr="0093079A">
        <w:rPr>
          <w:rFonts w:eastAsia="Times New Roman"/>
          <w:sz w:val="19"/>
          <w:szCs w:val="19"/>
          <w:lang w:eastAsia="ar-SA"/>
        </w:rPr>
      </w:r>
      <w:r w:rsidRPr="0093079A">
        <w:rPr>
          <w:rFonts w:eastAsia="Times New Roman"/>
          <w:sz w:val="19"/>
          <w:szCs w:val="19"/>
          <w:lang w:eastAsia="ar-SA"/>
        </w:rPr>
        <w:fldChar w:fldCharType="separate"/>
      </w:r>
      <w:r w:rsidRPr="0093079A">
        <w:rPr>
          <w:rFonts w:eastAsia="Times New Roman"/>
          <w:noProof/>
          <w:sz w:val="19"/>
          <w:szCs w:val="19"/>
          <w:lang w:eastAsia="ar-SA"/>
        </w:rPr>
        <w:t> </w:t>
      </w:r>
      <w:r w:rsidRPr="0093079A">
        <w:rPr>
          <w:rFonts w:eastAsia="Times New Roman"/>
          <w:noProof/>
          <w:sz w:val="19"/>
          <w:szCs w:val="19"/>
          <w:lang w:eastAsia="ar-SA"/>
        </w:rPr>
        <w:t> </w:t>
      </w:r>
      <w:r w:rsidRPr="0093079A">
        <w:rPr>
          <w:rFonts w:eastAsia="Times New Roman"/>
          <w:noProof/>
          <w:sz w:val="19"/>
          <w:szCs w:val="19"/>
          <w:lang w:eastAsia="ar-SA"/>
        </w:rPr>
        <w:t> </w:t>
      </w:r>
      <w:r w:rsidRPr="0093079A">
        <w:rPr>
          <w:rFonts w:eastAsia="Times New Roman"/>
          <w:noProof/>
          <w:sz w:val="19"/>
          <w:szCs w:val="19"/>
          <w:lang w:eastAsia="ar-SA"/>
        </w:rPr>
        <w:t xml:space="preserve">_________________ </w:t>
      </w:r>
      <w:r w:rsidRPr="0093079A">
        <w:rPr>
          <w:rFonts w:eastAsia="Times New Roman"/>
          <w:noProof/>
          <w:sz w:val="19"/>
          <w:szCs w:val="19"/>
          <w:lang w:eastAsia="ar-SA"/>
        </w:rPr>
        <w:t> </w:t>
      </w:r>
      <w:r w:rsidRPr="0093079A">
        <w:rPr>
          <w:rFonts w:eastAsia="Times New Roman"/>
          <w:sz w:val="19"/>
          <w:szCs w:val="19"/>
          <w:lang w:eastAsia="ar-SA"/>
        </w:rPr>
        <w:fldChar w:fldCharType="end"/>
      </w:r>
      <w:bookmarkEnd w:id="10"/>
      <w:r w:rsidRPr="0093079A">
        <w:rPr>
          <w:rFonts w:eastAsia="Times New Roman"/>
          <w:sz w:val="19"/>
          <w:szCs w:val="19"/>
          <w:lang w:eastAsia="ar-SA"/>
        </w:rPr>
        <w:t xml:space="preserve"> календарных дней со дня согласования заказа Покупателя (п. 2.3 договора).</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2.7. Поставка товара на склад Покупателя осуществляется силами Поставщика и только в соответствии с графиком, который устанавливается Покупателем, при согласовании заказа. При доставке товара в нарушение Поставщиком графика доставки, Покупатель имеет право осуществлять его разгрузку в удобное для себя время. При этом в случае любого нарушения графика доставки Покупателем (доставки товара как до времени, указанного в графике поставке, так и опозданием), ответственность за сохранность товара и соответствие товара условиям срока годности товара (пункт 2.4 договора) и качества товара (пункт 3.1 договора) несет Поставщик.</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2.8. По согласованию сторон, оформленному заказом Покупателя на поставку товара, подтвержденным Поставщиком, товар должен быть поставлен Покупателю под разгрузку упакованным в паллеты (контейнеры). Товар на паллетах должен быть уложен в соответствии с требованиями штабелирования и зафиксирован стрейч – пленкой. </w:t>
      </w:r>
      <w:proofErr w:type="gramStart"/>
      <w:r w:rsidRPr="0093079A">
        <w:rPr>
          <w:rFonts w:eastAsia="Times New Roman"/>
          <w:sz w:val="19"/>
          <w:szCs w:val="19"/>
          <w:lang w:eastAsia="ar-SA"/>
        </w:rPr>
        <w:t>В одном паллете (контейнере) может находиться товар не более чем из одного заказа.</w:t>
      </w:r>
      <w:proofErr w:type="gramEnd"/>
      <w:r w:rsidRPr="0093079A">
        <w:rPr>
          <w:rFonts w:eastAsia="Times New Roman"/>
          <w:sz w:val="19"/>
          <w:szCs w:val="19"/>
          <w:lang w:eastAsia="ar-SA"/>
        </w:rPr>
        <w:t xml:space="preserve"> В </w:t>
      </w:r>
      <w:proofErr w:type="gramStart"/>
      <w:r w:rsidRPr="0093079A">
        <w:rPr>
          <w:rFonts w:eastAsia="Times New Roman"/>
          <w:sz w:val="19"/>
          <w:szCs w:val="19"/>
          <w:lang w:eastAsia="ar-SA"/>
        </w:rPr>
        <w:t>случае</w:t>
      </w:r>
      <w:proofErr w:type="gramEnd"/>
      <w:r w:rsidRPr="0093079A">
        <w:rPr>
          <w:rFonts w:eastAsia="Times New Roman"/>
          <w:sz w:val="19"/>
          <w:szCs w:val="19"/>
          <w:lang w:eastAsia="ar-SA"/>
        </w:rPr>
        <w:t xml:space="preserve"> невозможности упаковать товар на паллеты, по согласованию с </w:t>
      </w:r>
      <w:r w:rsidRPr="0093079A">
        <w:rPr>
          <w:rFonts w:eastAsia="Times New Roman"/>
          <w:sz w:val="19"/>
          <w:szCs w:val="19"/>
          <w:lang w:eastAsia="ar-SA"/>
        </w:rPr>
        <w:lastRenderedPageBreak/>
        <w:t xml:space="preserve">Покупателем, Поставщик имеет право поставить товар упакованным иным образом, чем на палеттах, если вес груза не превышает 1 тонны, и разгрузка товара осуществляется силами Поставщика в количестве не менее 2-х человек.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2.9. Покупатель самостоятельно определяет розничную цену товара для потребителей, за исключением отдельных видов товаров, ценообразование которых нормативно регулируется.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2.10. В  случае поставки товара обособленным подразделением Поставщика, </w:t>
      </w:r>
      <w:proofErr w:type="gramStart"/>
      <w:r w:rsidRPr="0093079A">
        <w:rPr>
          <w:rFonts w:eastAsia="Times New Roman"/>
          <w:sz w:val="19"/>
          <w:szCs w:val="19"/>
          <w:lang w:eastAsia="ar-SA"/>
        </w:rPr>
        <w:t>последний</w:t>
      </w:r>
      <w:proofErr w:type="gramEnd"/>
      <w:r w:rsidRPr="0093079A">
        <w:rPr>
          <w:rFonts w:eastAsia="Times New Roman"/>
          <w:sz w:val="19"/>
          <w:szCs w:val="19"/>
          <w:lang w:eastAsia="ar-SA"/>
        </w:rPr>
        <w:t xml:space="preserve"> обязуется предоставить Покупателю копию подтверждающего документа (уведомление об обособленном подразделении); в случае поставки товара от третьего лица, Поставщик обязуется предоставить Покупателю копию подтверждающего документа (договор об оказании логистических услуг и т.д.), если иное не вытекает из существа коммерческих отношений 3-его лица,  в течение 3 (трех) рабочих дней со дня заявления соответствующего требования Покупателем</w:t>
      </w:r>
    </w:p>
    <w:p w:rsidR="003226D3" w:rsidRPr="0093079A" w:rsidRDefault="003226D3" w:rsidP="00F11912">
      <w:pPr>
        <w:suppressAutoHyphens/>
        <w:autoSpaceDE w:val="0"/>
        <w:ind w:left="284" w:firstLine="283"/>
        <w:jc w:val="center"/>
        <w:rPr>
          <w:rFonts w:eastAsia="Times New Roman"/>
          <w:b/>
          <w:bCs/>
          <w:sz w:val="19"/>
          <w:szCs w:val="19"/>
          <w:lang w:eastAsia="ar-SA"/>
        </w:rPr>
      </w:pPr>
      <w:r w:rsidRPr="0093079A">
        <w:rPr>
          <w:rFonts w:eastAsia="Times New Roman"/>
          <w:b/>
          <w:bCs/>
          <w:sz w:val="19"/>
          <w:szCs w:val="19"/>
          <w:lang w:eastAsia="ar-SA"/>
        </w:rPr>
        <w:t>3. Порядок приема и возврата товара</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3.1. </w:t>
      </w:r>
      <w:proofErr w:type="gramStart"/>
      <w:r w:rsidRPr="0093079A">
        <w:rPr>
          <w:rFonts w:eastAsia="Times New Roman"/>
          <w:sz w:val="19"/>
          <w:szCs w:val="19"/>
          <w:lang w:eastAsia="ar-SA"/>
        </w:rPr>
        <w:t>Поставщик гарантирует, что товар не заложен и (или) не арестован, на товар отсутствуют какие-либо притязания 3-х лиц, качество поставляемых товаров отвечает требованиям санитарных, ветеринарных и фитосанитарных норм и правил, установленных в РФ, а также дополнительным требованиям, предъявляемым договором: товар расфасован (упакован) и маркирован в соответствии с установленными для данного вида товаров стандартами, а также иными требованиями, предъявляемыми к указанным товарам</w:t>
      </w:r>
      <w:proofErr w:type="gramEnd"/>
      <w:r w:rsidRPr="0093079A">
        <w:rPr>
          <w:rFonts w:eastAsia="Times New Roman"/>
          <w:sz w:val="19"/>
          <w:szCs w:val="19"/>
          <w:lang w:eastAsia="ar-SA"/>
        </w:rPr>
        <w:t xml:space="preserve"> на территории РФ; товар не является контрафактным при реализации его в оптовой и розничной торговле на территории РФ и в полной мере отвечает требованиям законодательства об охране интеллектуальной собственности.</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3.2. На все виды поставленного товара Поставщик предоставляет Покупателю оформленные в соответствии с законодательством и надлежащим образом заверенные копии документов, подтверждающие безопасность и качество товара, а также соответствие товара иным требованиям законодательства РФ или обычаям. Каждые шесть месяцев в каждую торговую точку Покупателя Поставщик предоставляет полный перечень поставляемого товара согласно Спецификации и в соответствии с ним заверенные его печатью сертификаты на каждую товарную позицию, а также другие документы, подтверждающие безопасность и качество товара, и его соответствие требованиям законодательства РФ. Указанный комплект документов передается соответствующему должностному лицу торговой точки Покупателя (директору магазина или администратору) и категорийному менеджеру, курирующему данное направление. В </w:t>
      </w:r>
      <w:proofErr w:type="gramStart"/>
      <w:r w:rsidRPr="0093079A">
        <w:rPr>
          <w:rFonts w:eastAsia="Times New Roman"/>
          <w:sz w:val="19"/>
          <w:szCs w:val="19"/>
          <w:lang w:eastAsia="ar-SA"/>
        </w:rPr>
        <w:t>случае</w:t>
      </w:r>
      <w:proofErr w:type="gramEnd"/>
      <w:r w:rsidRPr="0093079A">
        <w:rPr>
          <w:rFonts w:eastAsia="Times New Roman"/>
          <w:sz w:val="19"/>
          <w:szCs w:val="19"/>
          <w:lang w:eastAsia="ar-SA"/>
        </w:rPr>
        <w:t xml:space="preserve"> истечения срока действия документа, (переоформления сертификата и т. д.), Поставщик обязан направить новый комплект документов с первой поставкой в каждую торговую точку Покупателя, а также менеджеру по закупкам, курирующему направление закупки данной группы товаров. При поставках товара, не требующего обязательной сертификации, Поставщик обязан передать менеджеру Покупателя, курирующему данное направление, копию нормативного или технического акта или соответствующее заверенную копию информационного  письма из компетентного органа о том, что товар не требует сертификации. В </w:t>
      </w:r>
      <w:proofErr w:type="gramStart"/>
      <w:r w:rsidRPr="0093079A">
        <w:rPr>
          <w:rFonts w:eastAsia="Times New Roman"/>
          <w:sz w:val="19"/>
          <w:szCs w:val="19"/>
          <w:lang w:eastAsia="ar-SA"/>
        </w:rPr>
        <w:t>случае</w:t>
      </w:r>
      <w:proofErr w:type="gramEnd"/>
      <w:r w:rsidRPr="0093079A">
        <w:rPr>
          <w:rFonts w:eastAsia="Times New Roman"/>
          <w:sz w:val="19"/>
          <w:szCs w:val="19"/>
          <w:lang w:eastAsia="ar-SA"/>
        </w:rPr>
        <w:t xml:space="preserve"> невозможности переоформления сертификатов качества Товара и (или) других документов, подтверждающих качество Товара, Поставщик незамедлительно уведомляет об этом Покупателя, и принимает Товар с истекшим сроком действия сертификата качества и (или) другого документа подтверждающего качество к возврату, в соответствии с условиями настоящего договора.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3.3. Количество товара, передаваемого Покупателю, должно точно соответствовать количеству, указанному в товаросопроводительных документах. Маркировка товара должна обеспечивать полную и однозначную идентификацию каждой единицы товара при его приемке и последующей продаже. В </w:t>
      </w:r>
      <w:proofErr w:type="gramStart"/>
      <w:r w:rsidRPr="0093079A">
        <w:rPr>
          <w:rFonts w:eastAsia="Times New Roman"/>
          <w:sz w:val="19"/>
          <w:szCs w:val="19"/>
          <w:lang w:eastAsia="ar-SA"/>
        </w:rPr>
        <w:t>случае</w:t>
      </w:r>
      <w:proofErr w:type="gramEnd"/>
      <w:r w:rsidRPr="0093079A">
        <w:rPr>
          <w:rFonts w:eastAsia="Times New Roman"/>
          <w:sz w:val="19"/>
          <w:szCs w:val="19"/>
          <w:lang w:eastAsia="ar-SA"/>
        </w:rPr>
        <w:t xml:space="preserve"> поставки товара, не снабженного данной маркировкой, Покупатель имеет право отказаться от приемки или, в случае самовывоза, вернуть товар Поставщику за его счет.</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3.4. </w:t>
      </w:r>
      <w:proofErr w:type="gramStart"/>
      <w:r w:rsidRPr="0093079A">
        <w:rPr>
          <w:rFonts w:eastAsia="Times New Roman"/>
          <w:sz w:val="19"/>
          <w:szCs w:val="19"/>
          <w:lang w:eastAsia="ar-SA"/>
        </w:rPr>
        <w:t>На этикетках или ярлыках либо листках – вкладышах упакованных пищевых продуктов кроме информации, состав которой определяется законодательством Российской Федерации о защите прав потребителей, с учетом видов пищевых продуктов должна быть указана следующая информация на русском языке: о пищевой ценности, о назначении и об условиях применения (в отношении продуктов детского питания, продуктов диетического питания и биологических добавок);</w:t>
      </w:r>
      <w:proofErr w:type="gramEnd"/>
      <w:r w:rsidRPr="0093079A">
        <w:rPr>
          <w:rFonts w:eastAsia="Times New Roman"/>
          <w:sz w:val="19"/>
          <w:szCs w:val="19"/>
          <w:lang w:eastAsia="ar-SA"/>
        </w:rPr>
        <w:t xml:space="preserve"> о способах и об условиях изготовления готовых блюд (в отношении концентратов и полуфабрикатов пищевых продуктов), об условиях хранения (в отношении пищевых продуктов, для которых установлены требования к условиям их хранения), о дате изготовления и дате упаковки пищевых продуктов. Весь фасованный товар должен быть снабжен штриховым кодом.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3.5. Покупатель обязан хранить товар в соответствии с условиями, указанными на этикетках или ярлыках либо листках – вкладышах соответствующего товара.</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3.6. Датой поставки товара считается дата фактической передачи товара Покупателю.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3.7. Предварительная приемка товара по количеству мест и по качеству (видимые недостатки товара) осуществляется на складе/в торговой точке Покупателя (поставка товара транспортной организацией или доставка товара транспортом Поставщика). Окончательная приемка товара по количеству (на предмет обнаружения внутритарной недостачи), по комплектности, по ассортименту (если при предварительной приемке определить комплектность и ассортимент товара не представлялось возможным), по качеству (скрытые недостатки, производственные дефекты) осуществляется на складе Покупателя в сроки, указанные в п. 3.9. настоящего договора.</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3.8. Товар принимается Покупателем в соответствии с теми наименованиями, количеством и закупочными ценами, которые указаны в согласованном сторонами Заказе  Покупателя, а также в Спецификации (Приложение № 1 к настоящему договору). В </w:t>
      </w:r>
      <w:proofErr w:type="gramStart"/>
      <w:r w:rsidRPr="0093079A">
        <w:rPr>
          <w:rFonts w:eastAsia="Times New Roman"/>
          <w:sz w:val="19"/>
          <w:szCs w:val="19"/>
          <w:lang w:eastAsia="ar-SA"/>
        </w:rPr>
        <w:t>случае</w:t>
      </w:r>
      <w:proofErr w:type="gramEnd"/>
      <w:r w:rsidRPr="0093079A">
        <w:rPr>
          <w:rFonts w:eastAsia="Times New Roman"/>
          <w:sz w:val="19"/>
          <w:szCs w:val="19"/>
          <w:lang w:eastAsia="ar-SA"/>
        </w:rPr>
        <w:t xml:space="preserve"> поставки товара в ином ассортименте, количестве либо по ценам, превышающем цены, содержащиеся в согласованной заявке, Покупатель оставляет за собой право принять только тот товар, в том количестве и по той цене, которые были согласованы.</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3.8.1. Товар считается принятым по количеству в случае соответствия количества мест (штук, упаковок, поддонов, контейнеров и т.д.) Заказу Покупателя и товарной накладной (по форме ТОРГ-12) с ТТН или УПД с ТТН. При оформлении товаросопроводительных документов ответственное лицо Покупателя использует личный штамп специального образца. Поставщик согласен на оформление Покупателем товаросопроводительных документов при приемке товара с использованием указанного штампа согласно Дополнительному соглашению №1 к настоящему договору.</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 При обнаружении недопоставки товара представителями сторон оформляется «Акт расхождения» по форме Приложения №5  либо в иной согласованной форме.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3.9. Товар считается принятым по качеству, если он соответствует требованиям, перечисленным в п. 3.1. настоящего договора. Претензии Покупателя по количеству (внутритарная недостача) и качеству могут быть предъявлены Поставщику в течение 7 (</w:t>
      </w:r>
      <w:r w:rsidRPr="0093079A">
        <w:rPr>
          <w:rFonts w:eastAsia="Times New Roman"/>
          <w:i/>
          <w:iCs/>
          <w:sz w:val="19"/>
          <w:szCs w:val="19"/>
          <w:lang w:eastAsia="ar-SA"/>
        </w:rPr>
        <w:t>семи</w:t>
      </w:r>
      <w:r w:rsidRPr="0093079A">
        <w:rPr>
          <w:rFonts w:eastAsia="Times New Roman"/>
          <w:sz w:val="19"/>
          <w:szCs w:val="19"/>
          <w:lang w:eastAsia="ar-SA"/>
        </w:rPr>
        <w:t xml:space="preserve">) рабочих дней с момента поступления товара Покупателю.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lastRenderedPageBreak/>
        <w:t>3.10. Поставщик обязуется  обеспечить, соответствие  формата штрихового кода  одной из кодировок: EAN-8, EAN-13, UPC-A, UPC-E, ITF-14, ITF-22. Клейкая поверхность этикетки должна обеспечивать прочное крепление штрих-кода на товаре. Расположение штрихового кода на товаре, качество и размер его шрифта, должно быть удобным для считывания терминалом сбора данных и распознаваться им. Штриховой код должен быть расположен на одной плоскости, не допускается расположение под углом. Этикетка не должна быть заклеена пленкой или упаковочной бумагой, должна быть прочно закреплена, углы этикетки не должны отклеиваться.</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3.11. В </w:t>
      </w:r>
      <w:proofErr w:type="gramStart"/>
      <w:r w:rsidRPr="0093079A">
        <w:rPr>
          <w:rFonts w:eastAsia="Times New Roman"/>
          <w:sz w:val="19"/>
          <w:szCs w:val="19"/>
          <w:lang w:eastAsia="ar-SA"/>
        </w:rPr>
        <w:t>случае</w:t>
      </w:r>
      <w:proofErr w:type="gramEnd"/>
      <w:r w:rsidRPr="0093079A">
        <w:rPr>
          <w:rFonts w:eastAsia="Times New Roman"/>
          <w:sz w:val="19"/>
          <w:szCs w:val="19"/>
          <w:lang w:eastAsia="ar-SA"/>
        </w:rPr>
        <w:t xml:space="preserve"> передачи товара, не соответствующего требованиям настоящего договора по качеству, ассортименту, количеству (внутритарная недостача), комплектности, упаковке и маркировке Покупатель обязан незамедлительно уведомить об этом Поставщика.</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3.11.1. В </w:t>
      </w:r>
      <w:proofErr w:type="gramStart"/>
      <w:r w:rsidRPr="0093079A">
        <w:rPr>
          <w:rFonts w:eastAsia="Times New Roman"/>
          <w:sz w:val="19"/>
          <w:szCs w:val="19"/>
          <w:lang w:eastAsia="ar-SA"/>
        </w:rPr>
        <w:t>случае</w:t>
      </w:r>
      <w:proofErr w:type="gramEnd"/>
      <w:r w:rsidRPr="0093079A">
        <w:rPr>
          <w:rFonts w:eastAsia="Times New Roman"/>
          <w:sz w:val="19"/>
          <w:szCs w:val="19"/>
          <w:lang w:eastAsia="ar-SA"/>
        </w:rPr>
        <w:t xml:space="preserve"> передачи товара, не соответствующего требованиям настоящего договора по качеству, ассортименту, количеству (внутритарная недостача), комплектности, Покупатель вправе по своему выбору:</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 вернуть товар Поставщику и </w:t>
      </w:r>
      <w:proofErr w:type="gramStart"/>
      <w:r w:rsidRPr="0093079A">
        <w:rPr>
          <w:rFonts w:eastAsia="Times New Roman"/>
          <w:sz w:val="19"/>
          <w:szCs w:val="19"/>
          <w:lang w:eastAsia="ar-SA"/>
        </w:rPr>
        <w:t>оплатить стоимость только</w:t>
      </w:r>
      <w:proofErr w:type="gramEnd"/>
      <w:r w:rsidRPr="0093079A">
        <w:rPr>
          <w:rFonts w:eastAsia="Times New Roman"/>
          <w:sz w:val="19"/>
          <w:szCs w:val="19"/>
          <w:lang w:eastAsia="ar-SA"/>
        </w:rPr>
        <w:t xml:space="preserve"> принятого товара в порядке, предусмотренном настоящим договором;</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в случае предварительной оплаты поставки товара – потребовать возврата уплаченной за товар денежной суммы в течение 7 (семи) календарных дней с момента направления Покупателем претензии и документов, перечисленных в п. 3.11.1., либо засчитать уплаченные им суммы в счет оплаты последующих партий товаров.</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Поставщик обязан вывезти не принятые, в соответствии с настоящим пунктом товары, обратным рейсом за свой счет.</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3.12. Покупатель имеет право возвратить, а Поставщик обязан принять всю поставленную партию товара в течение установленного срока годности:</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в случае порчи товара при условии соблюдения Покупателем условий хранения данного товара;</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 в  случае заявления розничным  потребителем обоснованной  претензии.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3.13. Возврат товара Покупатель осуществляет только при наличии у представителя Поставщика доверенности на получение товара. Покупатель вправе отказать в передаче товара, для возврата его Поставщику, в согласованный с ним срок, в случае ненадлежащего оформления соответствующей доверенности представителя Поставщика. В указанных </w:t>
      </w:r>
      <w:proofErr w:type="gramStart"/>
      <w:r w:rsidRPr="0093079A">
        <w:rPr>
          <w:rFonts w:eastAsia="Times New Roman"/>
          <w:sz w:val="19"/>
          <w:szCs w:val="19"/>
          <w:lang w:eastAsia="ar-SA"/>
        </w:rPr>
        <w:t>случаях</w:t>
      </w:r>
      <w:proofErr w:type="gramEnd"/>
      <w:r w:rsidRPr="0093079A">
        <w:rPr>
          <w:rFonts w:eastAsia="Times New Roman"/>
          <w:sz w:val="19"/>
          <w:szCs w:val="19"/>
          <w:lang w:eastAsia="ar-SA"/>
        </w:rPr>
        <w:t xml:space="preserve"> Поставщик обязан на следующий рабочий день согласовать новую дату возврата товара.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3.13.1 Возврат товара считается обратной реализацией и сопровождается:</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 товарной накладной (по форме ТОРГ-12) заверенной подписью и печатью  (с отметкой в графе «Основание Возврат товара (обратная продажа)»;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счетом-фактурой, заверенной подписью, оформленной согласно ст. 169 НК РФ.</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При возврате товара Покупатель вправе использовать УПД.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3.14. Поставщик обязуется согласовать дату и время отгрузки, и осуществлять поставку в согласованный день и время. Поставки товара  для гипермаркета "ГЛАВМАГ" (г. Иваново, ул. 8 Марта, д.32), осуществляется  в соответствии  со следующими  требованиями собственника недвижимого имущества: </w:t>
      </w:r>
    </w:p>
    <w:p w:rsidR="003226D3" w:rsidRPr="0093079A" w:rsidRDefault="003226D3" w:rsidP="00F11912">
      <w:pPr>
        <w:tabs>
          <w:tab w:val="left" w:pos="567"/>
        </w:tabs>
        <w:ind w:left="284" w:firstLine="283"/>
        <w:jc w:val="both"/>
        <w:rPr>
          <w:rFonts w:eastAsia="Times New Roman"/>
          <w:sz w:val="19"/>
          <w:szCs w:val="19"/>
          <w:lang w:val="x-none" w:eastAsia="x-none"/>
        </w:rPr>
      </w:pPr>
      <w:r w:rsidRPr="0093079A">
        <w:rPr>
          <w:rFonts w:eastAsia="Times New Roman"/>
          <w:sz w:val="19"/>
          <w:szCs w:val="19"/>
          <w:lang w:val="x-none" w:eastAsia="x-none"/>
        </w:rPr>
        <w:t xml:space="preserve">- разгрузка через дебаркадер осуществляется круглосуточно, для автомобилей габаритами менее 5-ти метров и грузоподъёмностью ниже 5-ти тонн;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 - разгрузка/погрузка грузовых автотранспортных средств, грузоподъемностью свыше 5 тонн или длиной борта более 5-ти метров осуществляется только в ночное время в период с 22:00 до 08:00 ч.</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3.15. При поставках Товара в обособленное подразделение по адресу: 155900, </w:t>
      </w:r>
      <w:proofErr w:type="gramStart"/>
      <w:r w:rsidRPr="0093079A">
        <w:rPr>
          <w:rFonts w:eastAsia="Times New Roman"/>
          <w:sz w:val="19"/>
          <w:szCs w:val="19"/>
          <w:lang w:eastAsia="ar-SA"/>
        </w:rPr>
        <w:t>Ивановская</w:t>
      </w:r>
      <w:proofErr w:type="gramEnd"/>
      <w:r w:rsidRPr="0093079A">
        <w:rPr>
          <w:rFonts w:eastAsia="Times New Roman"/>
          <w:sz w:val="19"/>
          <w:szCs w:val="19"/>
          <w:lang w:eastAsia="ar-SA"/>
        </w:rPr>
        <w:t xml:space="preserve"> обл., Шуйский р-н, Шуя г., Васильевская ул., д. 2, Поставщик в отгрузочных документах обязан отразить реквизиты   обособленного подразделения (включая КПП: 370632001), в соответствии с требованиями законодательства и /или Покупателя. </w:t>
      </w:r>
    </w:p>
    <w:p w:rsidR="003226D3" w:rsidRPr="0093079A" w:rsidRDefault="003226D3" w:rsidP="00F11912">
      <w:pPr>
        <w:suppressAutoHyphens/>
        <w:autoSpaceDE w:val="0"/>
        <w:ind w:left="284" w:firstLine="283"/>
        <w:jc w:val="center"/>
        <w:rPr>
          <w:rFonts w:eastAsia="Times New Roman"/>
          <w:b/>
          <w:bCs/>
          <w:sz w:val="19"/>
          <w:szCs w:val="19"/>
          <w:lang w:eastAsia="ar-SA"/>
        </w:rPr>
      </w:pPr>
      <w:r w:rsidRPr="0093079A">
        <w:rPr>
          <w:rFonts w:eastAsia="Times New Roman"/>
          <w:b/>
          <w:bCs/>
          <w:sz w:val="19"/>
          <w:szCs w:val="19"/>
          <w:lang w:eastAsia="ar-SA"/>
        </w:rPr>
        <w:t>4. Цена и порядок расчетов</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4.1. Поставка каждой партии товара в рамках настоящего договора представляет собой самостоятельную сделку, общая сумма которой и факт совершения подтверждаются товарной накладной (по форме ТОРГ-12), счетом-фактурой, ТТН  или УПД и ТТН. К каждой такой сделке применяются положения настоящего договора и соответствующих приложений к нему.  Цена товара включает  в себя НДС, если Поставщик является плательщиком НДС в соответствии с режимом налогообложения  Поставщика, и  иное прямо не согласовано сторонами при согласовании Заказа. При переходе Поставщика с системы налогообложения, предполагающей уплату НДС, на систему налогообложения, не предполагающей уплату НДС, стоимость товара подлежит уменьшению на размер НДС.    При переходе Поставщика с системы налогообложения, не предполагающей уплату НДС, на систему налогообложения, предполагающей уплату НДС, стоимость товара не подлежит изменению, если иное прямо не согласовано сторонами.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4.2. Покупатель производит оплату товара, </w:t>
      </w:r>
      <w:r w:rsidRPr="0093079A">
        <w:rPr>
          <w:rFonts w:eastAsia="Times New Roman"/>
          <w:b/>
          <w:bCs/>
          <w:sz w:val="19"/>
          <w:szCs w:val="19"/>
          <w:lang w:eastAsia="ar-SA"/>
        </w:rPr>
        <w:fldChar w:fldCharType="begin">
          <w:ffData>
            <w:name w:val="ТекстовоеПоле52"/>
            <w:enabled/>
            <w:calcOnExit w:val="0"/>
            <w:textInput/>
          </w:ffData>
        </w:fldChar>
      </w:r>
      <w:bookmarkStart w:id="11" w:name="ТекстовоеПоле52"/>
      <w:r w:rsidRPr="0093079A">
        <w:rPr>
          <w:rFonts w:eastAsia="Times New Roman"/>
          <w:b/>
          <w:bCs/>
          <w:sz w:val="19"/>
          <w:szCs w:val="19"/>
          <w:lang w:eastAsia="ar-SA"/>
        </w:rPr>
        <w:instrText xml:space="preserve"> FORMTEXT </w:instrText>
      </w:r>
      <w:r w:rsidRPr="0093079A">
        <w:rPr>
          <w:rFonts w:eastAsia="Times New Roman"/>
          <w:b/>
          <w:bCs/>
          <w:sz w:val="19"/>
          <w:szCs w:val="19"/>
          <w:lang w:eastAsia="ar-SA"/>
        </w:rPr>
      </w:r>
      <w:r w:rsidRPr="0093079A">
        <w:rPr>
          <w:rFonts w:eastAsia="Times New Roman"/>
          <w:b/>
          <w:bCs/>
          <w:sz w:val="19"/>
          <w:szCs w:val="19"/>
          <w:lang w:eastAsia="ar-SA"/>
        </w:rPr>
        <w:fldChar w:fldCharType="separate"/>
      </w:r>
      <w:r w:rsidRPr="0093079A">
        <w:rPr>
          <w:rFonts w:eastAsia="Times New Roman"/>
          <w:b/>
          <w:bCs/>
          <w:noProof/>
          <w:sz w:val="19"/>
          <w:szCs w:val="19"/>
          <w:lang w:eastAsia="ar-SA"/>
        </w:rPr>
        <w:t> </w:t>
      </w:r>
      <w:r w:rsidRPr="0093079A">
        <w:rPr>
          <w:rFonts w:eastAsia="Times New Roman"/>
          <w:b/>
          <w:bCs/>
          <w:noProof/>
          <w:sz w:val="19"/>
          <w:szCs w:val="19"/>
          <w:lang w:eastAsia="ar-SA"/>
        </w:rPr>
        <w:t>не позднее чем _________</w:t>
      </w:r>
      <w:r w:rsidRPr="0093079A">
        <w:rPr>
          <w:rFonts w:eastAsia="Times New Roman"/>
          <w:b/>
          <w:bCs/>
          <w:noProof/>
          <w:sz w:val="19"/>
          <w:szCs w:val="19"/>
          <w:lang w:eastAsia="ar-SA"/>
        </w:rPr>
        <w:t> </w:t>
      </w:r>
      <w:r w:rsidRPr="0093079A">
        <w:rPr>
          <w:rFonts w:eastAsia="Times New Roman"/>
          <w:b/>
          <w:bCs/>
          <w:sz w:val="19"/>
          <w:szCs w:val="19"/>
          <w:lang w:eastAsia="ar-SA"/>
        </w:rPr>
        <w:fldChar w:fldCharType="end"/>
      </w:r>
      <w:bookmarkEnd w:id="11"/>
      <w:r w:rsidRPr="0093079A">
        <w:rPr>
          <w:rFonts w:eastAsia="Times New Roman"/>
          <w:sz w:val="19"/>
          <w:szCs w:val="19"/>
          <w:lang w:eastAsia="ar-SA"/>
        </w:rPr>
        <w:t xml:space="preserve"> (</w:t>
      </w:r>
      <w:r w:rsidRPr="0093079A">
        <w:rPr>
          <w:rFonts w:eastAsia="Times New Roman"/>
          <w:b/>
          <w:bCs/>
          <w:sz w:val="19"/>
          <w:szCs w:val="19"/>
          <w:lang w:eastAsia="ar-SA"/>
        </w:rPr>
        <w:fldChar w:fldCharType="begin">
          <w:ffData>
            <w:name w:val="ТекстовоеПоле51"/>
            <w:enabled/>
            <w:calcOnExit w:val="0"/>
            <w:textInput/>
          </w:ffData>
        </w:fldChar>
      </w:r>
      <w:bookmarkStart w:id="12" w:name="ТекстовоеПоле51"/>
      <w:r w:rsidRPr="0093079A">
        <w:rPr>
          <w:rFonts w:eastAsia="Times New Roman"/>
          <w:b/>
          <w:bCs/>
          <w:sz w:val="19"/>
          <w:szCs w:val="19"/>
          <w:lang w:eastAsia="ar-SA"/>
        </w:rPr>
        <w:instrText xml:space="preserve"> FORMTEXT </w:instrText>
      </w:r>
      <w:r w:rsidRPr="0093079A">
        <w:rPr>
          <w:rFonts w:eastAsia="Times New Roman"/>
          <w:b/>
          <w:bCs/>
          <w:sz w:val="19"/>
          <w:szCs w:val="19"/>
          <w:lang w:eastAsia="ar-SA"/>
        </w:rPr>
      </w:r>
      <w:r w:rsidRPr="0093079A">
        <w:rPr>
          <w:rFonts w:eastAsia="Times New Roman"/>
          <w:b/>
          <w:bCs/>
          <w:sz w:val="19"/>
          <w:szCs w:val="19"/>
          <w:lang w:eastAsia="ar-SA"/>
        </w:rPr>
        <w:fldChar w:fldCharType="separate"/>
      </w:r>
      <w:r w:rsidRPr="0093079A">
        <w:rPr>
          <w:rFonts w:eastAsia="Times New Roman"/>
          <w:b/>
          <w:bCs/>
          <w:noProof/>
          <w:sz w:val="19"/>
          <w:szCs w:val="19"/>
          <w:lang w:eastAsia="ar-SA"/>
        </w:rPr>
        <w:t> </w:t>
      </w:r>
      <w:r w:rsidRPr="0093079A">
        <w:rPr>
          <w:rFonts w:eastAsia="Times New Roman"/>
          <w:b/>
          <w:bCs/>
          <w:noProof/>
          <w:sz w:val="19"/>
          <w:szCs w:val="19"/>
          <w:lang w:eastAsia="ar-SA"/>
        </w:rPr>
        <w:t> </w:t>
      </w:r>
      <w:r w:rsidRPr="0093079A">
        <w:rPr>
          <w:rFonts w:eastAsia="Times New Roman"/>
          <w:b/>
          <w:bCs/>
          <w:noProof/>
          <w:sz w:val="19"/>
          <w:szCs w:val="19"/>
          <w:lang w:eastAsia="ar-SA"/>
        </w:rPr>
        <w:t xml:space="preserve"> ________________________________________</w:t>
      </w:r>
      <w:r w:rsidRPr="0093079A">
        <w:rPr>
          <w:rFonts w:eastAsia="Times New Roman"/>
          <w:b/>
          <w:bCs/>
          <w:noProof/>
          <w:sz w:val="19"/>
          <w:szCs w:val="19"/>
          <w:lang w:eastAsia="ar-SA"/>
        </w:rPr>
        <w:t> </w:t>
      </w:r>
      <w:r w:rsidRPr="0093079A">
        <w:rPr>
          <w:rFonts w:eastAsia="Times New Roman"/>
          <w:b/>
          <w:bCs/>
          <w:sz w:val="19"/>
          <w:szCs w:val="19"/>
          <w:lang w:eastAsia="ar-SA"/>
        </w:rPr>
        <w:fldChar w:fldCharType="end"/>
      </w:r>
      <w:bookmarkEnd w:id="12"/>
      <w:r w:rsidRPr="0093079A">
        <w:rPr>
          <w:rFonts w:eastAsia="Times New Roman"/>
          <w:sz w:val="19"/>
          <w:szCs w:val="19"/>
          <w:lang w:eastAsia="ar-SA"/>
        </w:rPr>
        <w:t xml:space="preserve">) </w:t>
      </w:r>
      <w:r w:rsidRPr="0093079A">
        <w:rPr>
          <w:rFonts w:eastAsia="Times New Roman"/>
          <w:b/>
          <w:bCs/>
          <w:sz w:val="19"/>
          <w:szCs w:val="19"/>
          <w:lang w:eastAsia="ar-SA"/>
        </w:rPr>
        <w:fldChar w:fldCharType="begin">
          <w:ffData>
            <w:name w:val="ТекстовоеПоле51"/>
            <w:enabled/>
            <w:calcOnExit w:val="0"/>
            <w:textInput/>
          </w:ffData>
        </w:fldChar>
      </w:r>
      <w:r w:rsidRPr="0093079A">
        <w:rPr>
          <w:rFonts w:eastAsia="Times New Roman"/>
          <w:b/>
          <w:bCs/>
          <w:sz w:val="19"/>
          <w:szCs w:val="19"/>
          <w:lang w:eastAsia="ar-SA"/>
        </w:rPr>
        <w:instrText xml:space="preserve"> FORMTEXT </w:instrText>
      </w:r>
      <w:r w:rsidRPr="0093079A">
        <w:rPr>
          <w:rFonts w:eastAsia="Times New Roman"/>
          <w:b/>
          <w:bCs/>
          <w:sz w:val="19"/>
          <w:szCs w:val="19"/>
          <w:lang w:eastAsia="ar-SA"/>
        </w:rPr>
      </w:r>
      <w:r w:rsidRPr="0093079A">
        <w:rPr>
          <w:rFonts w:eastAsia="Times New Roman"/>
          <w:b/>
          <w:bCs/>
          <w:sz w:val="19"/>
          <w:szCs w:val="19"/>
          <w:lang w:eastAsia="ar-SA"/>
        </w:rPr>
        <w:fldChar w:fldCharType="separate"/>
      </w:r>
      <w:r w:rsidRPr="0093079A">
        <w:rPr>
          <w:rFonts w:eastAsia="Times New Roman"/>
          <w:b/>
          <w:bCs/>
          <w:noProof/>
          <w:sz w:val="19"/>
          <w:szCs w:val="19"/>
          <w:lang w:eastAsia="ar-SA"/>
        </w:rPr>
        <w:t> </w:t>
      </w:r>
      <w:r w:rsidRPr="0093079A">
        <w:rPr>
          <w:rFonts w:eastAsia="Times New Roman"/>
          <w:sz w:val="19"/>
          <w:szCs w:val="19"/>
          <w:lang w:eastAsia="ar-SA"/>
        </w:rPr>
        <w:t>(указать календарных/рабочих дней) со/до</w:t>
      </w:r>
      <w:r w:rsidRPr="0093079A">
        <w:rPr>
          <w:rFonts w:eastAsia="Times New Roman"/>
          <w:b/>
          <w:bCs/>
          <w:noProof/>
          <w:sz w:val="19"/>
          <w:szCs w:val="19"/>
          <w:lang w:eastAsia="ar-SA"/>
        </w:rPr>
        <w:t xml:space="preserve">   </w:t>
      </w:r>
      <w:r w:rsidRPr="0093079A">
        <w:rPr>
          <w:rFonts w:eastAsia="Times New Roman"/>
          <w:b/>
          <w:bCs/>
          <w:noProof/>
          <w:sz w:val="19"/>
          <w:szCs w:val="19"/>
          <w:lang w:eastAsia="ar-SA"/>
        </w:rPr>
        <w:t> </w:t>
      </w:r>
      <w:r w:rsidRPr="0093079A">
        <w:rPr>
          <w:rFonts w:eastAsia="Times New Roman"/>
          <w:b/>
          <w:bCs/>
          <w:sz w:val="19"/>
          <w:szCs w:val="19"/>
          <w:lang w:eastAsia="ar-SA"/>
        </w:rPr>
        <w:fldChar w:fldCharType="end"/>
      </w:r>
      <w:r w:rsidRPr="0093079A">
        <w:rPr>
          <w:rFonts w:eastAsia="Times New Roman"/>
          <w:sz w:val="19"/>
          <w:szCs w:val="19"/>
          <w:lang w:eastAsia="ar-SA"/>
        </w:rPr>
        <w:t xml:space="preserve"> дня получения  товаров Покупателем.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При этом если указанный срок оплаты, в отношении продовольственных товаров, превышает нижеуказанные значения сроков оплаты при соответствующих  сроках годности продовольственных товаров, то срок оплаты в зависимости от срока годности составляет:</w:t>
      </w:r>
    </w:p>
    <w:p w:rsidR="003226D3" w:rsidRPr="0093079A" w:rsidRDefault="003226D3" w:rsidP="00F11912">
      <w:pPr>
        <w:autoSpaceDE w:val="0"/>
        <w:autoSpaceDN w:val="0"/>
        <w:adjustRightInd w:val="0"/>
        <w:ind w:left="284" w:firstLine="283"/>
        <w:jc w:val="both"/>
        <w:rPr>
          <w:rFonts w:eastAsia="Calibri"/>
          <w:sz w:val="19"/>
          <w:szCs w:val="19"/>
          <w:lang w:eastAsia="ru-RU"/>
        </w:rPr>
      </w:pPr>
      <w:r w:rsidRPr="0093079A">
        <w:rPr>
          <w:rFonts w:eastAsia="Calibri"/>
          <w:sz w:val="19"/>
          <w:szCs w:val="19"/>
          <w:lang w:eastAsia="ru-RU"/>
        </w:rPr>
        <w:t>1. На продовольственные товары, на которые срок годности установлен менее чем десять дней, оплачиваются в течение 8 (восьми) рабочих дней десять дней, подлежат оплате в срок не позднее</w:t>
      </w:r>
      <w:r w:rsidR="0061052C">
        <w:rPr>
          <w:rFonts w:eastAsia="Calibri"/>
          <w:sz w:val="19"/>
          <w:szCs w:val="19"/>
          <w:lang w:eastAsia="ru-RU"/>
        </w:rPr>
        <w:t>,</w:t>
      </w:r>
      <w:r w:rsidRPr="0093079A">
        <w:rPr>
          <w:rFonts w:eastAsia="Calibri"/>
          <w:sz w:val="19"/>
          <w:szCs w:val="19"/>
          <w:lang w:eastAsia="ru-RU"/>
        </w:rPr>
        <w:t xml:space="preserve"> чем восемь рабочих дней, со дня фактического получения таких товаров Покупателем.</w:t>
      </w:r>
    </w:p>
    <w:p w:rsidR="003226D3" w:rsidRPr="0093079A" w:rsidRDefault="003226D3" w:rsidP="00F11912">
      <w:pPr>
        <w:autoSpaceDE w:val="0"/>
        <w:autoSpaceDN w:val="0"/>
        <w:adjustRightInd w:val="0"/>
        <w:ind w:left="284" w:firstLine="283"/>
        <w:jc w:val="both"/>
        <w:rPr>
          <w:rFonts w:eastAsia="Calibri"/>
          <w:sz w:val="19"/>
          <w:szCs w:val="19"/>
          <w:lang w:eastAsia="ru-RU"/>
        </w:rPr>
      </w:pPr>
      <w:r w:rsidRPr="0093079A">
        <w:rPr>
          <w:rFonts w:eastAsia="Calibri"/>
          <w:sz w:val="19"/>
          <w:szCs w:val="19"/>
          <w:lang w:eastAsia="ru-RU"/>
        </w:rPr>
        <w:t>2. На продовольственные товары, на которые срок годности установлен от десяти до тридцати дней включительно, оплачиваются в течение 25 (двадцати пяти) календарных дней, со дня фактического получения таких товаров Покупателем.</w:t>
      </w:r>
    </w:p>
    <w:p w:rsidR="003226D3" w:rsidRPr="0093079A" w:rsidRDefault="003226D3" w:rsidP="00F11912">
      <w:pPr>
        <w:autoSpaceDE w:val="0"/>
        <w:autoSpaceDN w:val="0"/>
        <w:adjustRightInd w:val="0"/>
        <w:ind w:left="284" w:firstLine="283"/>
        <w:jc w:val="both"/>
        <w:rPr>
          <w:rFonts w:eastAsia="Calibri"/>
          <w:sz w:val="19"/>
          <w:szCs w:val="19"/>
          <w:lang w:eastAsia="ru-RU"/>
        </w:rPr>
      </w:pPr>
      <w:r w:rsidRPr="0093079A">
        <w:rPr>
          <w:rFonts w:eastAsia="Calibri"/>
          <w:sz w:val="19"/>
          <w:szCs w:val="19"/>
          <w:lang w:eastAsia="ru-RU"/>
        </w:rPr>
        <w:t>3.  на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оплачиваются в течение 40 (сорока) календарных дней, со дня фактического получения таких товаров Покупателем.</w:t>
      </w:r>
    </w:p>
    <w:p w:rsidR="003226D3" w:rsidRPr="0093079A" w:rsidRDefault="003226D3" w:rsidP="00F11912">
      <w:pPr>
        <w:autoSpaceDE w:val="0"/>
        <w:autoSpaceDN w:val="0"/>
        <w:adjustRightInd w:val="0"/>
        <w:ind w:left="284" w:firstLine="283"/>
        <w:jc w:val="both"/>
        <w:rPr>
          <w:rFonts w:eastAsia="Calibri"/>
          <w:sz w:val="19"/>
          <w:szCs w:val="19"/>
          <w:lang w:eastAsia="ru-RU"/>
        </w:rPr>
      </w:pPr>
      <w:r w:rsidRPr="0093079A">
        <w:rPr>
          <w:rFonts w:eastAsia="Calibri"/>
          <w:sz w:val="19"/>
          <w:szCs w:val="19"/>
          <w:lang w:eastAsia="ru-RU"/>
        </w:rPr>
        <w:t xml:space="preserve">4.3. Оплата товара производится Покупателем на основании, выставленных и надлежащим образом оформленных Поставщиком счетов-фактур (в соответствии со ст. 169 НК РФ) и ТТН  или УПД в установленные сроки. </w:t>
      </w:r>
    </w:p>
    <w:p w:rsidR="003226D3" w:rsidRPr="0093079A" w:rsidRDefault="003226D3" w:rsidP="00F11912">
      <w:pPr>
        <w:autoSpaceDE w:val="0"/>
        <w:autoSpaceDN w:val="0"/>
        <w:adjustRightInd w:val="0"/>
        <w:ind w:left="284" w:firstLine="283"/>
        <w:jc w:val="both"/>
        <w:rPr>
          <w:rFonts w:eastAsia="Calibri"/>
          <w:sz w:val="19"/>
          <w:szCs w:val="19"/>
          <w:lang w:eastAsia="ru-RU"/>
        </w:rPr>
      </w:pPr>
      <w:r w:rsidRPr="0093079A">
        <w:rPr>
          <w:rFonts w:eastAsia="Calibri"/>
          <w:sz w:val="19"/>
          <w:szCs w:val="19"/>
          <w:lang w:eastAsia="ru-RU"/>
        </w:rPr>
        <w:t xml:space="preserve"> 4.4. Оплата товаров производится, путем перечисления денежных средств на расчетный счет Поставщика.  Датой оплаты является дата поступления денежных средств на корреспондентский счет банка Поставщика.</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4.5. Поставщик предоставляет Покупателю:</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lastRenderedPageBreak/>
        <w:t xml:space="preserve">- цены на товар, согласно Спецификации (Приложение №1).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 вознаграждение, согласно Приложению № № 2-1,  к настоящему договору.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4.6. </w:t>
      </w:r>
      <w:proofErr w:type="gramStart"/>
      <w:r w:rsidRPr="0093079A">
        <w:rPr>
          <w:rFonts w:eastAsia="Times New Roman"/>
          <w:sz w:val="19"/>
          <w:szCs w:val="19"/>
          <w:lang w:eastAsia="ar-SA"/>
        </w:rPr>
        <w:t>При изменении цены на товар Поставщик обязан известить Покупателя о предстоящем изменении цены не менее чем за 15 (пятнадцать) рабочих  дней, путем передачи Покупателю уведомления об изменении цены и копии информационного письма производителя или импортера данной группы товаров, содержащего сведения о причине изменения цены, а также 2 экземпляра оформленного проекта измененной спецификации с полным перечнем поставляемых товаров (или перечнем товаров</w:t>
      </w:r>
      <w:proofErr w:type="gramEnd"/>
      <w:r w:rsidRPr="0093079A">
        <w:rPr>
          <w:rFonts w:eastAsia="Times New Roman"/>
          <w:sz w:val="19"/>
          <w:szCs w:val="19"/>
          <w:lang w:eastAsia="ar-SA"/>
        </w:rPr>
        <w:t xml:space="preserve"> внутри товарной подгруппы, в отношении которой произошло изменение цен) и выделенными другим цветом товарными позициями, относительно которых произошло изменение цен. Срок рассмотрения Покупателем новых цен не может превышать 15 (пятнадцать) рабочих  дней со дня получения Покупателем полного перечня документов, предусмотренных настоящим пунктом. Цены на товар изменяются со дня согласования сторонами новой Спецификации (части Спецификации по подгруппе товаров, в отношении которой произошло изменение цен). При несогласовании цен в течение, указанного срока, стороны в течение календарного месяца обязаны решить вопрос о поставляемом ассортименте и (или) о ценах. Несогласование цен не влечёт за собой расторжение договора, за исключением случаев, если стороны заключат соглашение о расторжении договора.  Поставщик вправе менять цены на товар не чаще одного раза в месяц, а на вновь вводимые товары не ранее чем через 3 месяца со дня первого поступления товара Покупателю. Если указанное изменение цен на товар Поставщика произошло после размещения Покупателем Заказа у Поставщика (согласованного заказа, принятого к исполнению Поставщиком), то Покупатель оплачивает партию товара по согласованному Заказу в ценах данного Заказа и действующей на момент размещения заказа Спецификации. Вновь согласованная Спецификация действует в отношении всех заказов, размещенных Покупателем у Поставщика, после ее подписания сторонами.</w:t>
      </w:r>
    </w:p>
    <w:p w:rsidR="003226D3" w:rsidRPr="0093079A" w:rsidRDefault="003226D3" w:rsidP="00F11912">
      <w:pPr>
        <w:widowControl w:val="0"/>
        <w:suppressAutoHyphens/>
        <w:autoSpaceDE w:val="0"/>
        <w:ind w:left="284" w:firstLine="283"/>
        <w:jc w:val="center"/>
        <w:rPr>
          <w:rFonts w:eastAsia="Times New Roman"/>
          <w:b/>
          <w:bCs/>
          <w:sz w:val="19"/>
          <w:szCs w:val="19"/>
          <w:lang w:eastAsia="ar-SA"/>
        </w:rPr>
      </w:pPr>
      <w:r w:rsidRPr="0093079A">
        <w:rPr>
          <w:rFonts w:eastAsia="Times New Roman"/>
          <w:b/>
          <w:bCs/>
          <w:sz w:val="19"/>
          <w:szCs w:val="19"/>
          <w:lang w:eastAsia="ar-SA"/>
        </w:rPr>
        <w:t>5. Ответственность сторон</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5.1. За неисполнение либо ненадлежащее исполнение обязательств по договору стороны несут ответственность в порядке, предусмотренном настоящим договором и действующим законодательством РФ.</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5.2. При обнаружении Покупателем неполного или неправильного оформления или неправильного </w:t>
      </w:r>
      <w:proofErr w:type="gramStart"/>
      <w:r w:rsidRPr="0093079A">
        <w:rPr>
          <w:rFonts w:eastAsia="Times New Roman"/>
          <w:bCs/>
          <w:sz w:val="19"/>
          <w:szCs w:val="19"/>
          <w:lang w:eastAsia="ar-SA"/>
        </w:rPr>
        <w:t>заверения копий</w:t>
      </w:r>
      <w:proofErr w:type="gramEnd"/>
      <w:r w:rsidRPr="0093079A">
        <w:rPr>
          <w:rFonts w:eastAsia="Times New Roman"/>
          <w:bCs/>
          <w:sz w:val="19"/>
          <w:szCs w:val="19"/>
          <w:lang w:eastAsia="ar-SA"/>
        </w:rPr>
        <w:t xml:space="preserve">: счетов-фактур, товарных накладных (по форме ТОРГ-12), УПД, ТТН, Поставщиком, Покупатель незамедлительно после обнаружения этого факта, уведомляет об этом Поставщика. При этом Поставщик обязуется в течение следующего рабочего дня привести документы в полное соответствие с требованиями действующего законодательства и (или) настоящего договора  и </w:t>
      </w:r>
      <w:proofErr w:type="gramStart"/>
      <w:r w:rsidRPr="0093079A">
        <w:rPr>
          <w:rFonts w:eastAsia="Times New Roman"/>
          <w:bCs/>
          <w:sz w:val="19"/>
          <w:szCs w:val="19"/>
          <w:lang w:eastAsia="ar-SA"/>
        </w:rPr>
        <w:t>предоставить исправленные  документы</w:t>
      </w:r>
      <w:proofErr w:type="gramEnd"/>
      <w:r w:rsidRPr="0093079A">
        <w:rPr>
          <w:rFonts w:eastAsia="Times New Roman"/>
          <w:bCs/>
          <w:sz w:val="19"/>
          <w:szCs w:val="19"/>
          <w:lang w:eastAsia="ar-SA"/>
        </w:rPr>
        <w:t xml:space="preserve"> Покупателю. </w:t>
      </w:r>
      <w:proofErr w:type="gramStart"/>
      <w:r w:rsidRPr="0093079A">
        <w:rPr>
          <w:rFonts w:eastAsia="Times New Roman"/>
          <w:bCs/>
          <w:sz w:val="19"/>
          <w:szCs w:val="19"/>
          <w:lang w:eastAsia="ar-SA"/>
        </w:rPr>
        <w:t>В случае если Поставщик, в течение трех рабочих дней, со дня получения товара,  не предоставил предусмотренные законом или настоящим договором товаросопроводительные документы, либо не внес исправления в  документы (в том числе при отсутствии, указанного уведомления Покупателем Поставщика  о несоответствии документам к требованиям), Поставщик выплачивает Покупателю неустойку в виде пени в размере 1 % (один процент) от всей стоимости всего товара, указанной</w:t>
      </w:r>
      <w:proofErr w:type="gramEnd"/>
      <w:r w:rsidRPr="0093079A">
        <w:rPr>
          <w:rFonts w:eastAsia="Times New Roman"/>
          <w:bCs/>
          <w:sz w:val="19"/>
          <w:szCs w:val="19"/>
          <w:lang w:eastAsia="ar-SA"/>
        </w:rPr>
        <w:t xml:space="preserve"> </w:t>
      </w:r>
      <w:proofErr w:type="gramStart"/>
      <w:r w:rsidRPr="0093079A">
        <w:rPr>
          <w:rFonts w:eastAsia="Times New Roman"/>
          <w:bCs/>
          <w:sz w:val="19"/>
          <w:szCs w:val="19"/>
          <w:lang w:eastAsia="ar-SA"/>
        </w:rPr>
        <w:t>в</w:t>
      </w:r>
      <w:proofErr w:type="gramEnd"/>
      <w:r w:rsidRPr="0093079A">
        <w:rPr>
          <w:rFonts w:eastAsia="Times New Roman"/>
          <w:bCs/>
          <w:sz w:val="19"/>
          <w:szCs w:val="19"/>
          <w:lang w:eastAsia="ar-SA"/>
        </w:rPr>
        <w:t xml:space="preserve"> </w:t>
      </w:r>
      <w:proofErr w:type="gramStart"/>
      <w:r w:rsidRPr="0093079A">
        <w:rPr>
          <w:rFonts w:eastAsia="Times New Roman"/>
          <w:bCs/>
          <w:sz w:val="19"/>
          <w:szCs w:val="19"/>
          <w:lang w:eastAsia="ar-SA"/>
        </w:rPr>
        <w:t>соответствующих</w:t>
      </w:r>
      <w:proofErr w:type="gramEnd"/>
      <w:r w:rsidRPr="0093079A">
        <w:rPr>
          <w:rFonts w:eastAsia="Times New Roman"/>
          <w:bCs/>
          <w:sz w:val="19"/>
          <w:szCs w:val="19"/>
          <w:lang w:eastAsia="ar-SA"/>
        </w:rPr>
        <w:t xml:space="preserve"> товаросопроводительных документов,   за каждый день,  начиная со дня передачи товара Покупателю. </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5.3. Если выполнение заказов (в соответствии с п. 2.3 настоящего договора) Покупателя Поставщиком за период один квартал сотрудничества составил менее 95% (недопоставка товара), Покупатель вправе потребовать от Поставщика уплаты штрафа в размере 10 % от стоимости не поставленного товара. </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5.4. </w:t>
      </w:r>
      <w:proofErr w:type="gramStart"/>
      <w:r w:rsidRPr="0093079A">
        <w:rPr>
          <w:rFonts w:eastAsia="Times New Roman"/>
          <w:bCs/>
          <w:sz w:val="19"/>
          <w:szCs w:val="19"/>
          <w:lang w:eastAsia="ar-SA"/>
        </w:rPr>
        <w:t>В случае если после получения Поставщиком заявки от Покупателя в соответствии с п. 2.3 договора и согласования графика поставки товара, товар не поставлен (поставлен не в полном объеме) на склад/ в торговую точку Покупателя в оговоренное сторонами время (нарушение Поставщиком графика поставки товара), без предупреждения со стороны Поставщика не менее чем за 8 часов до назначенного времени поставки, Покупатель вправе</w:t>
      </w:r>
      <w:proofErr w:type="gramEnd"/>
      <w:r w:rsidRPr="0093079A">
        <w:rPr>
          <w:rFonts w:eastAsia="Times New Roman"/>
          <w:bCs/>
          <w:sz w:val="19"/>
          <w:szCs w:val="19"/>
          <w:lang w:eastAsia="ar-SA"/>
        </w:rPr>
        <w:t xml:space="preserve"> потребовать от Поставщика уплаты штрафа в размере 10 % от стоимости не поставленного товара и при наличии коммерческой необходимости  по своему выбору назначить новую дату и время поставки товара или аннулировать заказ.</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5.5. За нарушение Поставщиком срока поставки, установленного п. 2.7 настоящего договора, срока допоставки товара и проч. Поставщик оплачивает Покупателю неустойку в размере 500 (пятьсот)  рублей за каждый час просрочки (включая неполный час). </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5.6. </w:t>
      </w:r>
      <w:proofErr w:type="gramStart"/>
      <w:r w:rsidRPr="0093079A">
        <w:rPr>
          <w:rFonts w:eastAsia="Times New Roman"/>
          <w:bCs/>
          <w:sz w:val="19"/>
          <w:szCs w:val="19"/>
          <w:lang w:eastAsia="ar-SA"/>
        </w:rPr>
        <w:t>В случае поставки наименований товаров, которые не указаны в Заказе Покупателя и если такие изменения Заказа не согласованы с Покупателем  или в случае превышения количества товара, поставляемого в торговую точку, установленного при приемке товара, более чем на 5% от количества, зафиксированного в заказе, а также в случае поставки Поставщиком товара в торговую точку, не указанную в согласованном заказе Покупателя, Поставщик</w:t>
      </w:r>
      <w:proofErr w:type="gramEnd"/>
      <w:r w:rsidRPr="0093079A">
        <w:rPr>
          <w:rFonts w:eastAsia="Times New Roman"/>
          <w:bCs/>
          <w:sz w:val="19"/>
          <w:szCs w:val="19"/>
          <w:lang w:eastAsia="ar-SA"/>
        </w:rPr>
        <w:t xml:space="preserve"> обязан выплатить Покупателю штраф в размере 500 рублей за каждый факт указанных нарушений условий поставки.</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5.7. В </w:t>
      </w:r>
      <w:proofErr w:type="gramStart"/>
      <w:r w:rsidRPr="0093079A">
        <w:rPr>
          <w:rFonts w:eastAsia="Times New Roman"/>
          <w:bCs/>
          <w:sz w:val="19"/>
          <w:szCs w:val="19"/>
          <w:lang w:eastAsia="ar-SA"/>
        </w:rPr>
        <w:t>случае</w:t>
      </w:r>
      <w:proofErr w:type="gramEnd"/>
      <w:r w:rsidRPr="0093079A">
        <w:rPr>
          <w:rFonts w:eastAsia="Times New Roman"/>
          <w:bCs/>
          <w:sz w:val="19"/>
          <w:szCs w:val="19"/>
          <w:lang w:eastAsia="ar-SA"/>
        </w:rPr>
        <w:t xml:space="preserve"> непредоставления товаросопроводительных документов (п. 2.6 настоящего договора), в установленный срок, Покупатель вправе потребовать от Поставщика, оплаты неустойки в виде пени в размере 1 % (один процент) от всей стоимости всего товара, которая должна быть указана в соответствующих товаросопроводительных документов,   за каждый день,  начиная со дня передачи товара Покупателю.</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5.8. При отсутствии уведомления Поставщика об изменении стоимости товара и информационного письма, указанного в п.4.6 настоящего договора, Покупатель вправе направлять заказы и оплачивать товар по данным заказам в ценах действующей Спецификации. При отказе Поставщика от поставки товара в торговые точки Покупателя по ценам действующей Спецификации, Покупатель вправе потребовать от Поставщика уплаты штрафа в размере 5000 (Пять тысяч) рублей за каждую торговую точку Покупателя, в которую не был поставлен товар.</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5.9. При отсутствии уведомления Поставщика об изменении наименования товара и непредставлении в срок, предусмотренный Договором, информационных писем и обновленной Спецификации на измененный товар, Покупатель вправе потребовать от Поставщика уплаты штрафа в размере 1 000 (Одна тысяча) рублей за каждый факт такого не уведомления. Неоднократное нарушение Поставщиком указанного обязательства может служить основанием для досрочного расторжения Покупателем настоящего Договора в одностороннем порядке.</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5.10. </w:t>
      </w:r>
      <w:proofErr w:type="gramStart"/>
      <w:r w:rsidRPr="0093079A">
        <w:rPr>
          <w:rFonts w:eastAsia="Times New Roman"/>
          <w:bCs/>
          <w:sz w:val="19"/>
          <w:szCs w:val="19"/>
          <w:lang w:eastAsia="ar-SA"/>
        </w:rPr>
        <w:t xml:space="preserve">В случае предоставления Поставщиком Покупателю в отношении поставленного Товара документов, несоответствующих требованиям законодательства РФ, либо в случае не предоставления указанных документов, необходимых для осуществления розничной купли – продажи, хранения, перевозки поставленного товара, Поставщик во внесудебном порядке обязуется возместить Покупателю и (или) должностным лицам Покупателя и (или) работникам Покупателя в полном размере </w:t>
      </w:r>
      <w:r w:rsidR="006E713B" w:rsidRPr="0093079A">
        <w:rPr>
          <w:rFonts w:eastAsia="Times New Roman"/>
          <w:bCs/>
          <w:sz w:val="19"/>
          <w:szCs w:val="19"/>
          <w:lang w:eastAsia="ar-SA"/>
        </w:rPr>
        <w:t xml:space="preserve">документально подтвержденные </w:t>
      </w:r>
      <w:r w:rsidRPr="0093079A">
        <w:rPr>
          <w:rFonts w:eastAsia="Times New Roman"/>
          <w:bCs/>
          <w:sz w:val="19"/>
          <w:szCs w:val="19"/>
          <w:lang w:eastAsia="ar-SA"/>
        </w:rPr>
        <w:t>убытки, понесенные в результате привлечения Покупателя и (или</w:t>
      </w:r>
      <w:proofErr w:type="gramEnd"/>
      <w:r w:rsidRPr="0093079A">
        <w:rPr>
          <w:rFonts w:eastAsia="Times New Roman"/>
          <w:bCs/>
          <w:sz w:val="19"/>
          <w:szCs w:val="19"/>
          <w:lang w:eastAsia="ar-SA"/>
        </w:rPr>
        <w:t xml:space="preserve">) должностных лиц Покупателя и (или) работников Покупателя, государственными или муниципальными органами к административной ответственности и (или) </w:t>
      </w:r>
      <w:r w:rsidRPr="0093079A">
        <w:rPr>
          <w:rFonts w:eastAsia="Times New Roman"/>
          <w:bCs/>
          <w:sz w:val="19"/>
          <w:szCs w:val="19"/>
          <w:lang w:eastAsia="ar-SA"/>
        </w:rPr>
        <w:lastRenderedPageBreak/>
        <w:t>в результате применения мер обеспечения производства по делам об административных правонарушениях, в связи с неправильно оформленными, недостоверными, либо отсутствующими документами.</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5.11. </w:t>
      </w:r>
      <w:proofErr w:type="gramStart"/>
      <w:r w:rsidRPr="0093079A">
        <w:rPr>
          <w:rFonts w:eastAsia="Times New Roman"/>
          <w:bCs/>
          <w:sz w:val="19"/>
          <w:szCs w:val="19"/>
          <w:lang w:eastAsia="ar-SA"/>
        </w:rPr>
        <w:t>В случае применения к Покупателю и (или) его должностным лицам и (или) работникам Покупателя административных наказаний и (или) применения мер обеспечения производства по делам об административных правонарушениях за нарушения качества товара или иных нарушений (включая недостатки маркировки и упаковки, признания товара контрафактным) поставленного Поставщиком, Поставщик обязуется во внесудебном порядке компенсировать как Покупателю, так и  его должностным лицам, а также работникам</w:t>
      </w:r>
      <w:proofErr w:type="gramEnd"/>
      <w:r w:rsidRPr="0093079A">
        <w:rPr>
          <w:rFonts w:eastAsia="Times New Roman"/>
          <w:bCs/>
          <w:sz w:val="19"/>
          <w:szCs w:val="19"/>
          <w:lang w:eastAsia="ar-SA"/>
        </w:rPr>
        <w:t xml:space="preserve"> Покупателя  любые</w:t>
      </w:r>
      <w:r w:rsidR="006E713B" w:rsidRPr="0093079A">
        <w:rPr>
          <w:rFonts w:eastAsia="Times New Roman"/>
          <w:bCs/>
          <w:sz w:val="19"/>
          <w:szCs w:val="19"/>
          <w:lang w:eastAsia="ar-SA"/>
        </w:rPr>
        <w:t xml:space="preserve"> документально подтвержденные</w:t>
      </w:r>
      <w:r w:rsidRPr="0093079A">
        <w:rPr>
          <w:rFonts w:eastAsia="Times New Roman"/>
          <w:bCs/>
          <w:sz w:val="19"/>
          <w:szCs w:val="19"/>
          <w:lang w:eastAsia="ar-SA"/>
        </w:rPr>
        <w:t xml:space="preserve"> убытки, включая, но, не ограниваясь, суммы штрафов, наложенных контролирующими органами. </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5.12. В </w:t>
      </w:r>
      <w:proofErr w:type="gramStart"/>
      <w:r w:rsidRPr="0093079A">
        <w:rPr>
          <w:rFonts w:eastAsia="Times New Roman"/>
          <w:bCs/>
          <w:sz w:val="19"/>
          <w:szCs w:val="19"/>
          <w:lang w:eastAsia="ar-SA"/>
        </w:rPr>
        <w:t>случае</w:t>
      </w:r>
      <w:proofErr w:type="gramEnd"/>
      <w:r w:rsidRPr="0093079A">
        <w:rPr>
          <w:rFonts w:eastAsia="Times New Roman"/>
          <w:bCs/>
          <w:sz w:val="19"/>
          <w:szCs w:val="19"/>
          <w:lang w:eastAsia="ar-SA"/>
        </w:rPr>
        <w:t xml:space="preserve"> просрочки оплаты товара Поставщик вправе требовать от Покупателя оплаты пени (неустойки) в размере 0,03% от суммы просроченного платежа, за каждый день просрочки с оплатой.</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5.13. Поставщик даёт заверения Покупателю в том, что Поставщик не планирует, и не будет поставлять Покупателю товар в нарушение Федерального закона «О специальных экономических мерах» от 30.12.2006 № 281-ФЗ,  а также принятых во исполнение указанного Закона Указов Президента РФ и (или) Постановлений Правительства РФ.  В </w:t>
      </w:r>
      <w:proofErr w:type="gramStart"/>
      <w:r w:rsidRPr="0093079A">
        <w:rPr>
          <w:rFonts w:eastAsia="Times New Roman"/>
          <w:bCs/>
          <w:sz w:val="19"/>
          <w:szCs w:val="19"/>
          <w:lang w:eastAsia="ar-SA"/>
        </w:rPr>
        <w:t>случае</w:t>
      </w:r>
      <w:proofErr w:type="gramEnd"/>
      <w:r w:rsidRPr="0093079A">
        <w:rPr>
          <w:rFonts w:eastAsia="Times New Roman"/>
          <w:bCs/>
          <w:sz w:val="19"/>
          <w:szCs w:val="19"/>
          <w:lang w:eastAsia="ar-SA"/>
        </w:rPr>
        <w:t xml:space="preserve"> недостоверности настоящего заверения,  Поставщик выплачивает Покупателю штраф в размере стоимости поставленного в нарушение данного заверения товара,  а сверх того любые убытки. </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5.14. </w:t>
      </w:r>
      <w:proofErr w:type="gramStart"/>
      <w:r w:rsidRPr="0093079A">
        <w:rPr>
          <w:rFonts w:eastAsia="Times New Roman"/>
          <w:bCs/>
          <w:sz w:val="19"/>
          <w:szCs w:val="19"/>
          <w:lang w:eastAsia="ar-SA"/>
        </w:rPr>
        <w:t>В случае поставки товара, ограниченного к ввозу или обороту, в соответствии с Законом от 30.12.2006 г. № 281-ФЗ «О специальных экономических мерах», и принятых во исполнение указанного закона Указов Президента РФ и (или) Постановлений Правительства РФ, Покупатель имеет право без каких-либо ограничений вернуть поставленный товар Поставщику, в том числе после приемки товара.</w:t>
      </w:r>
      <w:proofErr w:type="gramEnd"/>
      <w:r w:rsidRPr="0093079A">
        <w:rPr>
          <w:rFonts w:eastAsia="Times New Roman"/>
          <w:bCs/>
          <w:sz w:val="19"/>
          <w:szCs w:val="19"/>
          <w:lang w:eastAsia="ar-SA"/>
        </w:rPr>
        <w:t xml:space="preserve"> Настоящее правило не распространяется на случаи: ареста, конфискации или уничтожения товара компетентными органами власти. В </w:t>
      </w:r>
      <w:proofErr w:type="gramStart"/>
      <w:r w:rsidRPr="0093079A">
        <w:rPr>
          <w:rFonts w:eastAsia="Times New Roman"/>
          <w:bCs/>
          <w:sz w:val="19"/>
          <w:szCs w:val="19"/>
          <w:lang w:eastAsia="ar-SA"/>
        </w:rPr>
        <w:t>случае</w:t>
      </w:r>
      <w:proofErr w:type="gramEnd"/>
      <w:r w:rsidRPr="0093079A">
        <w:rPr>
          <w:rFonts w:eastAsia="Times New Roman"/>
          <w:bCs/>
          <w:sz w:val="19"/>
          <w:szCs w:val="19"/>
          <w:lang w:eastAsia="ar-SA"/>
        </w:rPr>
        <w:t xml:space="preserve"> невозможности возврата товара Поставщику, вследствие, конфискации или уничтожения, Поставщик в течение пяти рабочих дней,  компенсирует Покупателю стоимость соответствующего товара. </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5.15. Стороны должны исполнять настоящий договор надлежащим образом, добросовестно, в соответствии с условиями договора, обычаями делового оборота и требованиями действующего законодательства Российской Федерации.</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proofErr w:type="gramStart"/>
      <w:r w:rsidRPr="0093079A">
        <w:rPr>
          <w:rFonts w:eastAsia="Times New Roman"/>
          <w:bCs/>
          <w:sz w:val="19"/>
          <w:szCs w:val="19"/>
          <w:lang w:eastAsia="ar-SA"/>
        </w:rPr>
        <w:t>В случае установления факта ненадлежащих и/или недобросовестных действий (например, фальсификации первичных документов либо попытки коммерческого подкупа, или  иных аналогичных действий), а равно поставки Товара, имеющего значительные недостатки по качеству, включая, но, неограничиваясь поставки Товара представляющие угрозу причинения вреда жизни, здоровью или имуществу розничного  потребителя, сторона, допустившей такие действия, выплачивает контрагенту штраф в размере 15000 (пятнадцать тысяч) рублей за каждый</w:t>
      </w:r>
      <w:proofErr w:type="gramEnd"/>
      <w:r w:rsidRPr="0093079A">
        <w:rPr>
          <w:rFonts w:eastAsia="Times New Roman"/>
          <w:bCs/>
          <w:sz w:val="19"/>
          <w:szCs w:val="19"/>
          <w:lang w:eastAsia="ar-SA"/>
        </w:rPr>
        <w:t xml:space="preserve"> случай нарушения. Сторона, допустившая такие действия, должна оплатить предъявленный штраф,  в течение пяти рабочих дней. Помимо оплаты штрафа другая сторона вправе в одностороннем порядке расторгнуть настоящий договор. </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5.16. Стороны гарантируют друг другу исполнение перед органами государственной власти и (или) органами местного самоуправления всех любых  налоговых обязанностей, включая, но, не ограничиваясь требований налоговых органов, касающихся исполнения налоговых обязанностей из настоящего договора, а также обязательств и требований, связанных с движением товаров и (или) денежных средств, являющих предметом настоящего договора. </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5.17. Уплата штрафных санкций, предусмотренных настоящим разделом договора, производится во внесудебном порядке, нарушившей заверения или обязательства  стороной, в течение 5 (пяти)  рабочих дней, со дня направления заинтересованной стороной  претензии электронной почтой. </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5.18. При нарушении со стороны Поставщика порядка приемки и разгрузки для гипермаркета "ГЛАВМАГ" г. Иваново (п. 3.14 Договора), Покупатель вправе взыскать штраф в размере 5000 рублей за каждый факт такого нарушения.</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5.19. </w:t>
      </w:r>
      <w:proofErr w:type="gramStart"/>
      <w:r w:rsidRPr="0093079A">
        <w:rPr>
          <w:rFonts w:eastAsia="Times New Roman"/>
          <w:bCs/>
          <w:sz w:val="19"/>
          <w:szCs w:val="19"/>
          <w:lang w:eastAsia="ar-SA"/>
        </w:rPr>
        <w:t xml:space="preserve">В случае поставки товара с недействительными, или незарегистрированными в установленном порядке, документами, подтверждающими безопасность и (или) качество товара, а также недействительными, или незарегистрированными в установленном порядке, ветеринарными сопроводительными документами  или фитосанитарными документами, Поставщик выплачивает Покупателю штраф в размере 15000 (пятнадцать тысяч) рублей,  сверх того штраф в размере штрафа, наложенного контролирующим органом, и  сверх  того убытки. </w:t>
      </w:r>
      <w:proofErr w:type="gramEnd"/>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5.20. Поставщик обязуется возместить Покупателю в полном размере любые убытки, возникшие в связи с ненадлежащим исполнением или неисполнением Поставщиком обязатель</w:t>
      </w:r>
      <w:proofErr w:type="gramStart"/>
      <w:r w:rsidRPr="0093079A">
        <w:rPr>
          <w:rFonts w:eastAsia="Times New Roman"/>
          <w:bCs/>
          <w:sz w:val="19"/>
          <w:szCs w:val="19"/>
          <w:lang w:eastAsia="ar-SA"/>
        </w:rPr>
        <w:t>ств св</w:t>
      </w:r>
      <w:proofErr w:type="gramEnd"/>
      <w:r w:rsidRPr="0093079A">
        <w:rPr>
          <w:rFonts w:eastAsia="Times New Roman"/>
          <w:bCs/>
          <w:sz w:val="19"/>
          <w:szCs w:val="19"/>
          <w:lang w:eastAsia="ar-SA"/>
        </w:rPr>
        <w:t>ерх неустоек, предусмотренных настоящим договором.</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5.21.  Стороны договорились,  что к отношениям Сторон по настоящему Договору положения статей 317.1, 488  Гражданского кодекса РФ не применяются, проценты, предусмотренные указанными  нормами, не подлежат начислению. Стороны договорились,  что товар переданный  Покупателю с отсрочкой оплаты, не находится в залоге у Поставщика на время исполнения Покупателем обязанности по оплате товара.</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5.22.  Просрочка  ответа на Заказ Покупателя, влечет за собой  неустойку в размере 10 000(десять тысяч) рублей за каждый день просрочки. </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5.23. Несогласованная с Поставщиком поставка Товара, со сроком годности менее Установленного договором, влечет за собой наложение штрафа на  Поставщика в пользу Покупателя в размере 18 000  (восемнадцать тысяч) рублей за каждое наименование. </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5.24.  Нарушение требований к установке Товара на паллеты, в том числе к фиксированию товара стрейч-пленкой  на Поставщика налагается штраф в размере 8 000(восемь тысяч) рублей за каждый неупакованный паллет, либо паллет, упакованный с нарушением требований. </w:t>
      </w:r>
    </w:p>
    <w:p w:rsidR="003226D3" w:rsidRPr="0093079A" w:rsidRDefault="003226D3" w:rsidP="00F11912">
      <w:pPr>
        <w:widowControl w:val="0"/>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5.25. Отсутствие документов, подтверждающих безопасность, качество продукции, а в установленных случаях  санитарно-эпидемиологический фитосанитарный или ветеринарный статус продукции, при поставке Товара Покупателю, влечёт за собой  наложение штрафа  на Поставщика, в размере 15 000  (пятнадцать тысяч)  за каждое  наименование товара.  </w:t>
      </w:r>
    </w:p>
    <w:p w:rsidR="003226D3" w:rsidRPr="0093079A" w:rsidRDefault="003226D3" w:rsidP="00F11912">
      <w:pPr>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 5.26.  </w:t>
      </w:r>
      <w:proofErr w:type="gramStart"/>
      <w:r w:rsidRPr="0093079A">
        <w:rPr>
          <w:rFonts w:eastAsia="Times New Roman"/>
          <w:bCs/>
          <w:sz w:val="19"/>
          <w:szCs w:val="19"/>
          <w:lang w:eastAsia="ar-SA"/>
        </w:rPr>
        <w:t>В случае если Поставщик не вывезет  возвращаемый Товар,  в установленных случаях, и в указанный Поставщиком   день и время, то Поставщик выплачивает Покупателю штраф в размере: 1) 5 000 (пять тысяч)  за каждый день хранения одного паллета Товара ,  2) 1 000 (одна тысяча)  за каждый день хранения одного  места (коробки, ящика и т. д.) Товара.</w:t>
      </w:r>
      <w:proofErr w:type="gramEnd"/>
    </w:p>
    <w:p w:rsidR="003226D3" w:rsidRPr="0093079A" w:rsidRDefault="003226D3" w:rsidP="00F11912">
      <w:pPr>
        <w:suppressAutoHyphens/>
        <w:autoSpaceDE w:val="0"/>
        <w:ind w:left="284" w:firstLine="283"/>
        <w:jc w:val="both"/>
        <w:rPr>
          <w:rFonts w:eastAsia="Times New Roman"/>
          <w:bCs/>
          <w:sz w:val="19"/>
          <w:szCs w:val="19"/>
          <w:lang w:eastAsia="ar-SA"/>
        </w:rPr>
      </w:pPr>
      <w:r w:rsidRPr="0093079A">
        <w:rPr>
          <w:rFonts w:eastAsia="Times New Roman"/>
          <w:bCs/>
          <w:sz w:val="19"/>
          <w:szCs w:val="19"/>
          <w:lang w:eastAsia="ar-SA"/>
        </w:rPr>
        <w:t xml:space="preserve">5.27.  Поставщик даёт заверения Покупателю в том, что Поставщик достоверно информировал Покупателя о своих реквизитах. В </w:t>
      </w:r>
      <w:proofErr w:type="gramStart"/>
      <w:r w:rsidRPr="0093079A">
        <w:rPr>
          <w:rFonts w:eastAsia="Times New Roman"/>
          <w:bCs/>
          <w:sz w:val="19"/>
          <w:szCs w:val="19"/>
          <w:lang w:eastAsia="ar-SA"/>
        </w:rPr>
        <w:t>случае</w:t>
      </w:r>
      <w:proofErr w:type="gramEnd"/>
      <w:r w:rsidRPr="0093079A">
        <w:rPr>
          <w:rFonts w:eastAsia="Times New Roman"/>
          <w:bCs/>
          <w:sz w:val="19"/>
          <w:szCs w:val="19"/>
          <w:lang w:eastAsia="ar-SA"/>
        </w:rPr>
        <w:t xml:space="preserve"> непредоставления информации Поставщиком о своих реквизитах, либо предоставления недостоверной информации, либо   отсутствия надлежащего уведомления об изменении реквизитов,  Поставщик не может ссылаться на просрочку исполнения денежных обязательств Покупателем.  Кроме того в указанных случаях, Поставщик не может начислять какие-либо санкции на Покупателя, а  равно требовать возмещения убытков от Покупателя.  В </w:t>
      </w:r>
      <w:proofErr w:type="gramStart"/>
      <w:r w:rsidRPr="0093079A">
        <w:rPr>
          <w:rFonts w:eastAsia="Times New Roman"/>
          <w:bCs/>
          <w:sz w:val="19"/>
          <w:szCs w:val="19"/>
          <w:lang w:eastAsia="ar-SA"/>
        </w:rPr>
        <w:t>случае</w:t>
      </w:r>
      <w:proofErr w:type="gramEnd"/>
      <w:r w:rsidRPr="0093079A">
        <w:rPr>
          <w:rFonts w:eastAsia="Times New Roman"/>
          <w:bCs/>
          <w:sz w:val="19"/>
          <w:szCs w:val="19"/>
          <w:lang w:eastAsia="ar-SA"/>
        </w:rPr>
        <w:t xml:space="preserve"> непредоставления информации о реквизитах </w:t>
      </w:r>
      <w:r w:rsidRPr="0093079A">
        <w:rPr>
          <w:rFonts w:eastAsia="Times New Roman"/>
          <w:bCs/>
          <w:sz w:val="19"/>
          <w:szCs w:val="19"/>
          <w:lang w:eastAsia="ar-SA"/>
        </w:rPr>
        <w:lastRenderedPageBreak/>
        <w:t>Поставщика, либо предоставления недостоверной информации, либо   отсутствия надлежащего уведомления об изменении реквизитов,  Поставщик  выплачивает Покупателю штраф в размере 2000 (две тысячи) рублей  за каждый день просрочки выполнения Поставщиком обязательства  по  надлежащему информированию о реквизитах.</w:t>
      </w:r>
    </w:p>
    <w:p w:rsidR="00A21D85" w:rsidRPr="0093079A" w:rsidRDefault="00A21D85"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5.28. В </w:t>
      </w:r>
      <w:proofErr w:type="gramStart"/>
      <w:r w:rsidRPr="0093079A">
        <w:rPr>
          <w:rFonts w:eastAsia="Times New Roman"/>
          <w:sz w:val="19"/>
          <w:szCs w:val="19"/>
          <w:lang w:eastAsia="ar-SA"/>
        </w:rPr>
        <w:t>случае</w:t>
      </w:r>
      <w:proofErr w:type="gramEnd"/>
      <w:r w:rsidRPr="0093079A">
        <w:rPr>
          <w:rFonts w:eastAsia="Times New Roman"/>
          <w:sz w:val="19"/>
          <w:szCs w:val="19"/>
          <w:lang w:eastAsia="ar-SA"/>
        </w:rPr>
        <w:t xml:space="preserve"> если Поставщик не передает или отказывается передать Покупателю документы,  предусмотренные п. 2.10  настоящего договора, Покупатель имеет право взыскать с Поставщика штраф в размере  100</w:t>
      </w:r>
      <w:r w:rsidR="003C26BC" w:rsidRPr="0093079A">
        <w:rPr>
          <w:rFonts w:eastAsia="Times New Roman"/>
          <w:sz w:val="19"/>
          <w:szCs w:val="19"/>
          <w:lang w:eastAsia="ar-SA"/>
        </w:rPr>
        <w:t>0  (одна тысяча</w:t>
      </w:r>
      <w:r w:rsidRPr="0093079A">
        <w:rPr>
          <w:rFonts w:eastAsia="Times New Roman"/>
          <w:sz w:val="19"/>
          <w:szCs w:val="19"/>
          <w:lang w:eastAsia="ar-SA"/>
        </w:rPr>
        <w:t>) рублей за каждый день не предоставления документов предусмотренных п. 2.10.</w:t>
      </w:r>
    </w:p>
    <w:p w:rsidR="00911076" w:rsidRPr="0093079A" w:rsidRDefault="00911076" w:rsidP="00911076">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5.29. Поставщик обязуется  возместить Покупателю </w:t>
      </w:r>
      <w:r w:rsidR="00B52D84" w:rsidRPr="0093079A">
        <w:rPr>
          <w:rFonts w:eastAsia="Times New Roman"/>
          <w:sz w:val="19"/>
          <w:szCs w:val="19"/>
          <w:lang w:eastAsia="ar-SA"/>
        </w:rPr>
        <w:t>имущественные потери</w:t>
      </w:r>
      <w:r w:rsidRPr="0093079A">
        <w:rPr>
          <w:rFonts w:eastAsia="Times New Roman"/>
          <w:sz w:val="19"/>
          <w:szCs w:val="19"/>
          <w:lang w:eastAsia="ar-SA"/>
        </w:rPr>
        <w:t xml:space="preserve"> в </w:t>
      </w:r>
      <w:r w:rsidR="00B52D84" w:rsidRPr="0093079A">
        <w:rPr>
          <w:rFonts w:eastAsia="Times New Roman"/>
          <w:sz w:val="19"/>
          <w:szCs w:val="19"/>
          <w:lang w:eastAsia="ar-SA"/>
        </w:rPr>
        <w:t xml:space="preserve"> соответствии со ст.406.1 ГК РФ</w:t>
      </w:r>
      <w:r w:rsidRPr="0093079A">
        <w:rPr>
          <w:rFonts w:eastAsia="Times New Roman"/>
          <w:sz w:val="19"/>
          <w:szCs w:val="19"/>
          <w:lang w:eastAsia="ar-SA"/>
        </w:rPr>
        <w:t>, понесенные вследствие вынесения  решения налоговых органов, в течение 5 рабочих дней, с момента получения от Покупателя письменного требования, в следующем размере:</w:t>
      </w:r>
    </w:p>
    <w:p w:rsidR="00911076" w:rsidRPr="0093079A" w:rsidRDefault="00911076" w:rsidP="00911076">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 - 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w:t>
      </w:r>
      <w:proofErr w:type="gramStart"/>
      <w:r w:rsidRPr="0093079A">
        <w:rPr>
          <w:rFonts w:eastAsia="Times New Roman"/>
          <w:sz w:val="19"/>
          <w:szCs w:val="19"/>
          <w:lang w:eastAsia="ar-SA"/>
        </w:rPr>
        <w:t xml:space="preserve"> ,</w:t>
      </w:r>
      <w:proofErr w:type="gramEnd"/>
      <w:r w:rsidRPr="0093079A">
        <w:rPr>
          <w:rFonts w:eastAsia="Times New Roman"/>
          <w:sz w:val="19"/>
          <w:szCs w:val="19"/>
          <w:lang w:eastAsia="ar-SA"/>
        </w:rPr>
        <w:t xml:space="preserve"> который был уплачен Поставщику в составе цены товара , либо решений об уплате этого НДС Покупателем в бюджет, решений  (требований) об уплате пеней и шт</w:t>
      </w:r>
      <w:r w:rsidR="00D57F8A" w:rsidRPr="0093079A">
        <w:rPr>
          <w:rFonts w:eastAsia="Times New Roman"/>
          <w:sz w:val="19"/>
          <w:szCs w:val="19"/>
          <w:lang w:eastAsia="ar-SA"/>
        </w:rPr>
        <w:t xml:space="preserve">рафов на указанный размер </w:t>
      </w:r>
      <w:r w:rsidR="00B52D84" w:rsidRPr="0093079A">
        <w:rPr>
          <w:rFonts w:eastAsia="Times New Roman"/>
          <w:sz w:val="19"/>
          <w:szCs w:val="19"/>
          <w:lang w:eastAsia="ar-SA"/>
        </w:rPr>
        <w:t xml:space="preserve"> </w:t>
      </w:r>
      <w:proofErr w:type="spellStart"/>
      <w:r w:rsidR="00B52D84" w:rsidRPr="0093079A">
        <w:rPr>
          <w:rFonts w:eastAsia="Times New Roman"/>
          <w:sz w:val="19"/>
          <w:szCs w:val="19"/>
          <w:lang w:eastAsia="ar-SA"/>
        </w:rPr>
        <w:t>доначисленного</w:t>
      </w:r>
      <w:proofErr w:type="spellEnd"/>
      <w:r w:rsidR="00B52D84" w:rsidRPr="0093079A">
        <w:rPr>
          <w:rFonts w:eastAsia="Times New Roman"/>
          <w:sz w:val="19"/>
          <w:szCs w:val="19"/>
          <w:lang w:eastAsia="ar-SA"/>
        </w:rPr>
        <w:t xml:space="preserve"> НДС.</w:t>
      </w:r>
    </w:p>
    <w:p w:rsidR="00911076" w:rsidRPr="0093079A" w:rsidRDefault="00911076" w:rsidP="00911076">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 сумм, уплаченных покупателем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w:t>
      </w:r>
      <w:proofErr w:type="spellStart"/>
      <w:proofErr w:type="gramStart"/>
      <w:r w:rsidRPr="0093079A">
        <w:rPr>
          <w:rFonts w:eastAsia="Times New Roman"/>
          <w:sz w:val="19"/>
          <w:szCs w:val="19"/>
          <w:lang w:eastAsia="ar-SA"/>
        </w:rPr>
        <w:t>размер</w:t>
      </w:r>
      <w:proofErr w:type="spellEnd"/>
      <w:proofErr w:type="gramEnd"/>
      <w:r w:rsidRPr="0093079A">
        <w:rPr>
          <w:rFonts w:eastAsia="Times New Roman"/>
          <w:sz w:val="19"/>
          <w:szCs w:val="19"/>
          <w:lang w:eastAsia="ar-SA"/>
        </w:rPr>
        <w:t xml:space="preserve"> </w:t>
      </w:r>
      <w:proofErr w:type="spellStart"/>
      <w:r w:rsidRPr="0093079A">
        <w:rPr>
          <w:rFonts w:eastAsia="Times New Roman"/>
          <w:sz w:val="19"/>
          <w:szCs w:val="19"/>
          <w:lang w:eastAsia="ar-SA"/>
        </w:rPr>
        <w:t>доначисленного</w:t>
      </w:r>
      <w:proofErr w:type="spellEnd"/>
      <w:r w:rsidRPr="0093079A">
        <w:rPr>
          <w:rFonts w:eastAsia="Times New Roman"/>
          <w:sz w:val="19"/>
          <w:szCs w:val="19"/>
          <w:lang w:eastAsia="ar-SA"/>
        </w:rPr>
        <w:t xml:space="preserve"> налога на прибыль в связи с отказом налогов</w:t>
      </w:r>
      <w:r w:rsidR="00F44BA4">
        <w:rPr>
          <w:rFonts w:eastAsia="Times New Roman"/>
          <w:sz w:val="19"/>
          <w:szCs w:val="19"/>
          <w:lang w:eastAsia="ar-SA"/>
        </w:rPr>
        <w:t>о</w:t>
      </w:r>
      <w:r w:rsidRPr="0093079A">
        <w:rPr>
          <w:rFonts w:eastAsia="Times New Roman"/>
          <w:sz w:val="19"/>
          <w:szCs w:val="19"/>
          <w:lang w:eastAsia="ar-SA"/>
        </w:rPr>
        <w:t>й инспекции принять к расходам, уменьшающим налогооблагаемую базу для налога на прибыль , стоимость товара по настоящему договору.</w:t>
      </w:r>
    </w:p>
    <w:p w:rsidR="003226D3" w:rsidRPr="0093079A" w:rsidRDefault="003226D3" w:rsidP="00F11912">
      <w:pPr>
        <w:suppressAutoHyphens/>
        <w:autoSpaceDE w:val="0"/>
        <w:ind w:left="284" w:firstLine="283"/>
        <w:jc w:val="center"/>
        <w:rPr>
          <w:rFonts w:eastAsia="Times New Roman"/>
          <w:b/>
          <w:bCs/>
          <w:sz w:val="19"/>
          <w:szCs w:val="19"/>
          <w:lang w:eastAsia="ar-SA"/>
        </w:rPr>
      </w:pPr>
      <w:r w:rsidRPr="0093079A">
        <w:rPr>
          <w:rFonts w:eastAsia="Times New Roman"/>
          <w:b/>
          <w:bCs/>
          <w:sz w:val="19"/>
          <w:szCs w:val="19"/>
          <w:lang w:eastAsia="ar-SA"/>
        </w:rPr>
        <w:t>6. Форс-мажор</w:t>
      </w:r>
    </w:p>
    <w:p w:rsidR="003226D3" w:rsidRPr="0093079A" w:rsidRDefault="003226D3" w:rsidP="00F11912">
      <w:pPr>
        <w:suppressAutoHyphens/>
        <w:ind w:left="284" w:firstLine="283"/>
        <w:jc w:val="both"/>
        <w:rPr>
          <w:rFonts w:eastAsia="Times New Roman"/>
          <w:sz w:val="19"/>
          <w:szCs w:val="19"/>
          <w:lang w:eastAsia="ar-SA"/>
        </w:rPr>
      </w:pPr>
      <w:r w:rsidRPr="0093079A">
        <w:rPr>
          <w:rFonts w:eastAsia="Times New Roman"/>
          <w:sz w:val="19"/>
          <w:szCs w:val="19"/>
          <w:lang w:eastAsia="ar-SA"/>
        </w:rPr>
        <w:t xml:space="preserve">6.1.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которые стороны не могли ни предвидеть, ни предотвратить. </w:t>
      </w:r>
    </w:p>
    <w:p w:rsidR="003226D3" w:rsidRPr="0093079A" w:rsidRDefault="003226D3" w:rsidP="00F11912">
      <w:pPr>
        <w:suppressAutoHyphens/>
        <w:ind w:left="284" w:firstLine="283"/>
        <w:jc w:val="both"/>
        <w:rPr>
          <w:rFonts w:eastAsia="Times New Roman"/>
          <w:sz w:val="19"/>
          <w:szCs w:val="19"/>
          <w:lang w:eastAsia="ar-SA"/>
        </w:rPr>
      </w:pPr>
      <w:r w:rsidRPr="0093079A">
        <w:rPr>
          <w:rFonts w:eastAsia="Times New Roman"/>
          <w:sz w:val="19"/>
          <w:szCs w:val="19"/>
          <w:lang w:eastAsia="ar-SA"/>
        </w:rPr>
        <w:t xml:space="preserve">6.2. В </w:t>
      </w:r>
      <w:proofErr w:type="gramStart"/>
      <w:r w:rsidRPr="0093079A">
        <w:rPr>
          <w:rFonts w:eastAsia="Times New Roman"/>
          <w:sz w:val="19"/>
          <w:szCs w:val="19"/>
          <w:lang w:eastAsia="ar-SA"/>
        </w:rPr>
        <w:t>случае</w:t>
      </w:r>
      <w:proofErr w:type="gramEnd"/>
      <w:r w:rsidRPr="0093079A">
        <w:rPr>
          <w:rFonts w:eastAsia="Times New Roman"/>
          <w:sz w:val="19"/>
          <w:szCs w:val="19"/>
          <w:lang w:eastAsia="ar-SA"/>
        </w:rPr>
        <w:t xml:space="preserve">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эти обстоятельства. </w:t>
      </w:r>
    </w:p>
    <w:p w:rsidR="003226D3" w:rsidRPr="0093079A" w:rsidRDefault="003226D3" w:rsidP="00F11912">
      <w:pPr>
        <w:suppressAutoHyphens/>
        <w:ind w:left="284" w:firstLine="283"/>
        <w:jc w:val="both"/>
        <w:rPr>
          <w:rFonts w:eastAsia="Times New Roman"/>
          <w:sz w:val="19"/>
          <w:szCs w:val="19"/>
          <w:lang w:eastAsia="ar-SA"/>
        </w:rPr>
      </w:pPr>
      <w:r w:rsidRPr="0093079A">
        <w:rPr>
          <w:rFonts w:eastAsia="Times New Roman"/>
          <w:sz w:val="19"/>
          <w:szCs w:val="19"/>
          <w:lang w:eastAsia="ar-SA"/>
        </w:rPr>
        <w:t>6.3. Сторона, ссылающаяся на обстоятельства непреодолимой силы, обязана в течение 2 (двух) рабочих дней известить о возникновении этих обстоятель</w:t>
      </w:r>
      <w:proofErr w:type="gramStart"/>
      <w:r w:rsidRPr="0093079A">
        <w:rPr>
          <w:rFonts w:eastAsia="Times New Roman"/>
          <w:sz w:val="19"/>
          <w:szCs w:val="19"/>
          <w:lang w:eastAsia="ar-SA"/>
        </w:rPr>
        <w:t>ств др</w:t>
      </w:r>
      <w:proofErr w:type="gramEnd"/>
      <w:r w:rsidRPr="0093079A">
        <w:rPr>
          <w:rFonts w:eastAsia="Times New Roman"/>
          <w:sz w:val="19"/>
          <w:szCs w:val="19"/>
          <w:lang w:eastAsia="ar-SA"/>
        </w:rPr>
        <w:t xml:space="preserve">угую сторону. </w:t>
      </w:r>
    </w:p>
    <w:p w:rsidR="003226D3" w:rsidRPr="0093079A" w:rsidRDefault="003226D3" w:rsidP="00F11912">
      <w:pPr>
        <w:suppressAutoHyphens/>
        <w:autoSpaceDE w:val="0"/>
        <w:ind w:left="284" w:firstLine="283"/>
        <w:jc w:val="center"/>
        <w:rPr>
          <w:rFonts w:eastAsia="Times New Roman"/>
          <w:b/>
          <w:bCs/>
          <w:sz w:val="19"/>
          <w:szCs w:val="19"/>
          <w:lang w:eastAsia="ar-SA"/>
        </w:rPr>
      </w:pPr>
      <w:r w:rsidRPr="0093079A">
        <w:rPr>
          <w:rFonts w:eastAsia="Times New Roman"/>
          <w:b/>
          <w:bCs/>
          <w:sz w:val="19"/>
          <w:szCs w:val="19"/>
          <w:lang w:eastAsia="ar-SA"/>
        </w:rPr>
        <w:t>7. Порядок разрешения споров</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7.1. Все споры, возникающие при заключении, исполнении и прекращении настоящего договора, рассматривает  Арбитражный суд Ивановской области. Обязателен </w:t>
      </w:r>
      <w:bookmarkStart w:id="13" w:name="OCRUncertain052"/>
      <w:r w:rsidRPr="0093079A">
        <w:rPr>
          <w:rFonts w:eastAsia="Times New Roman"/>
          <w:sz w:val="19"/>
          <w:szCs w:val="19"/>
          <w:lang w:eastAsia="ar-SA"/>
        </w:rPr>
        <w:t xml:space="preserve">претензионный </w:t>
      </w:r>
      <w:bookmarkEnd w:id="13"/>
      <w:r w:rsidRPr="0093079A">
        <w:rPr>
          <w:rFonts w:eastAsia="Times New Roman"/>
          <w:sz w:val="19"/>
          <w:szCs w:val="19"/>
          <w:lang w:eastAsia="ar-SA"/>
        </w:rPr>
        <w:t xml:space="preserve">порядок урегулирования споров, срок рассмотрения претензий сторонами – 20 (двадцать) рабочих дней со дня направления заинтересованной стороной претензии электронной почтой. </w:t>
      </w:r>
    </w:p>
    <w:p w:rsidR="003226D3" w:rsidRPr="0093079A" w:rsidRDefault="003226D3" w:rsidP="00F11912">
      <w:pPr>
        <w:suppressAutoHyphens/>
        <w:autoSpaceDE w:val="0"/>
        <w:autoSpaceDN w:val="0"/>
        <w:adjustRightInd w:val="0"/>
        <w:ind w:left="284" w:firstLine="283"/>
        <w:jc w:val="both"/>
        <w:rPr>
          <w:rFonts w:eastAsia="Times New Roman"/>
          <w:sz w:val="19"/>
          <w:szCs w:val="19"/>
          <w:lang w:eastAsia="ar-SA"/>
        </w:rPr>
      </w:pPr>
      <w:r w:rsidRPr="0093079A">
        <w:rPr>
          <w:rFonts w:eastAsia="Times New Roman"/>
          <w:sz w:val="19"/>
          <w:szCs w:val="19"/>
          <w:lang w:eastAsia="ar-SA"/>
        </w:rPr>
        <w:t>7.2. Наличие Споров, равно как и предстоящее рассмотрение дела в суде, не освобождает ни одну из Сторон от выполнения ею соответствующих обязательств по Договору.</w:t>
      </w:r>
    </w:p>
    <w:p w:rsidR="003226D3" w:rsidRPr="0093079A" w:rsidRDefault="003226D3" w:rsidP="00F11912">
      <w:pPr>
        <w:widowControl w:val="0"/>
        <w:ind w:left="284" w:firstLine="283"/>
        <w:jc w:val="center"/>
        <w:rPr>
          <w:rFonts w:eastAsia="Times New Roman"/>
          <w:bCs/>
          <w:sz w:val="19"/>
          <w:szCs w:val="19"/>
          <w:lang w:eastAsia="ru-RU"/>
        </w:rPr>
      </w:pPr>
      <w:r w:rsidRPr="0093079A">
        <w:rPr>
          <w:rFonts w:eastAsia="Times New Roman"/>
          <w:b/>
          <w:color w:val="000000"/>
          <w:sz w:val="19"/>
          <w:szCs w:val="19"/>
          <w:lang w:eastAsia="ru-RU" w:bidi="ru-RU"/>
        </w:rPr>
        <w:t xml:space="preserve">8. Противодействие коррупции </w:t>
      </w:r>
    </w:p>
    <w:p w:rsidR="003226D3" w:rsidRPr="0093079A" w:rsidRDefault="003226D3" w:rsidP="00F11912">
      <w:pPr>
        <w:widowControl w:val="0"/>
        <w:ind w:left="284" w:firstLine="283"/>
        <w:jc w:val="both"/>
        <w:rPr>
          <w:rFonts w:eastAsia="Times New Roman"/>
          <w:sz w:val="19"/>
          <w:szCs w:val="19"/>
          <w:lang w:eastAsia="ru-RU"/>
        </w:rPr>
      </w:pPr>
      <w:r w:rsidRPr="0093079A">
        <w:rPr>
          <w:rFonts w:eastAsia="Times New Roman"/>
          <w:color w:val="000000"/>
          <w:sz w:val="19"/>
          <w:szCs w:val="19"/>
          <w:lang w:eastAsia="ru-RU" w:bidi="ru-RU"/>
        </w:rPr>
        <w:t>8.1. Стороны Договора, обязуются не совершать, а также обязуются обеспечить  со стороны аффилированных лиц, работников и посредников, не совершение прямо или косвенно следующих действий при заключении,  исполнении и прекращении настоящего Договора:</w:t>
      </w:r>
    </w:p>
    <w:p w:rsidR="003226D3" w:rsidRPr="0093079A" w:rsidRDefault="003226D3" w:rsidP="00F11912">
      <w:pPr>
        <w:widowControl w:val="0"/>
        <w:ind w:left="284" w:firstLine="283"/>
        <w:jc w:val="both"/>
        <w:rPr>
          <w:rFonts w:eastAsia="Times New Roman"/>
          <w:sz w:val="19"/>
          <w:szCs w:val="19"/>
          <w:lang w:eastAsia="ru-RU"/>
        </w:rPr>
      </w:pPr>
      <w:r w:rsidRPr="0093079A">
        <w:rPr>
          <w:rFonts w:eastAsia="Times New Roman"/>
          <w:color w:val="000000"/>
          <w:sz w:val="19"/>
          <w:szCs w:val="19"/>
          <w:lang w:eastAsia="ru-RU" w:bidi="ru-RU"/>
        </w:rPr>
        <w:t xml:space="preserve">8.1.1. </w:t>
      </w:r>
      <w:proofErr w:type="gramStart"/>
      <w:r w:rsidRPr="0093079A">
        <w:rPr>
          <w:rFonts w:eastAsia="Times New Roman"/>
          <w:color w:val="000000"/>
          <w:sz w:val="19"/>
          <w:szCs w:val="19"/>
          <w:lang w:eastAsia="ru-RU" w:bidi="ru-RU"/>
        </w:rPr>
        <w:t>Платить или предлагать уплатить денежные средства или предоставить иные ценности, безвозмездно выполнить работы (услуги) и т. д. органам государственной власти или органам местного самоуправления, должностным лицам, лицам, которые является близким родственниками органов государственной власти или органов местного самоуправления и должностных лиц, либо лицам, иным образом, связанным с государством, в целях неправомерного получения преимуществ для Сторон Договора, их аффилированных лиц, работников</w:t>
      </w:r>
      <w:proofErr w:type="gramEnd"/>
      <w:r w:rsidRPr="0093079A">
        <w:rPr>
          <w:rFonts w:eastAsia="Times New Roman"/>
          <w:color w:val="000000"/>
          <w:sz w:val="19"/>
          <w:szCs w:val="19"/>
          <w:lang w:eastAsia="ru-RU" w:bidi="ru-RU"/>
        </w:rPr>
        <w:t xml:space="preserve"> или посредников, действующих по Договору.</w:t>
      </w:r>
    </w:p>
    <w:p w:rsidR="003226D3" w:rsidRPr="0093079A" w:rsidRDefault="003226D3" w:rsidP="00F11912">
      <w:pPr>
        <w:widowControl w:val="0"/>
        <w:ind w:left="284" w:firstLine="283"/>
        <w:jc w:val="both"/>
        <w:rPr>
          <w:rFonts w:eastAsia="Times New Roman"/>
          <w:sz w:val="19"/>
          <w:szCs w:val="19"/>
          <w:lang w:eastAsia="ru-RU"/>
        </w:rPr>
      </w:pPr>
      <w:r w:rsidRPr="0093079A">
        <w:rPr>
          <w:rFonts w:eastAsia="Times New Roman"/>
          <w:color w:val="000000"/>
          <w:sz w:val="19"/>
          <w:szCs w:val="19"/>
          <w:lang w:eastAsia="ru-RU" w:bidi="ru-RU"/>
        </w:rPr>
        <w:t>8.1.2.  Платить или предлагать уплатить денежные средства или предоставить иные ценности, безвозмездно выполнить работы (услуги) и т. д. работникам другой Стороны, ее аффилированных лиц,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ускорить существующие процедуры и т. д.).</w:t>
      </w:r>
    </w:p>
    <w:p w:rsidR="003226D3" w:rsidRPr="0093079A" w:rsidRDefault="003226D3" w:rsidP="00F11912">
      <w:pPr>
        <w:widowControl w:val="0"/>
        <w:ind w:left="284" w:firstLine="283"/>
        <w:jc w:val="both"/>
        <w:rPr>
          <w:rFonts w:eastAsia="Times New Roman"/>
          <w:sz w:val="19"/>
          <w:szCs w:val="19"/>
          <w:lang w:eastAsia="ru-RU"/>
        </w:rPr>
      </w:pPr>
      <w:r w:rsidRPr="0093079A">
        <w:rPr>
          <w:rFonts w:eastAsia="Times New Roman"/>
          <w:color w:val="000000"/>
          <w:sz w:val="19"/>
          <w:szCs w:val="19"/>
          <w:lang w:eastAsia="ru-RU" w:bidi="ru-RU"/>
        </w:rPr>
        <w:t>8.1.3. Не совершать иных действий, нарушающих действующее антикоррупционное законодательство, включая коммерческий подкуп и иные противозаконные и неправомерные средства ведения бизнеса.</w:t>
      </w:r>
    </w:p>
    <w:p w:rsidR="003226D3" w:rsidRPr="0093079A" w:rsidRDefault="003226D3" w:rsidP="00F11912">
      <w:pPr>
        <w:widowControl w:val="0"/>
        <w:autoSpaceDE w:val="0"/>
        <w:autoSpaceDN w:val="0"/>
        <w:adjustRightInd w:val="0"/>
        <w:ind w:left="284" w:firstLine="283"/>
        <w:jc w:val="both"/>
        <w:rPr>
          <w:rFonts w:eastAsia="Times New Roman"/>
          <w:b/>
          <w:bCs/>
          <w:sz w:val="19"/>
          <w:szCs w:val="19"/>
          <w:lang w:eastAsia="ru-RU"/>
        </w:rPr>
      </w:pPr>
      <w:r w:rsidRPr="0093079A">
        <w:rPr>
          <w:rFonts w:eastAsia="Times New Roman"/>
          <w:color w:val="000000"/>
          <w:sz w:val="19"/>
          <w:szCs w:val="19"/>
          <w:lang w:eastAsia="ru-RU" w:bidi="ru-RU"/>
        </w:rPr>
        <w:t xml:space="preserve">8.2. В </w:t>
      </w:r>
      <w:proofErr w:type="gramStart"/>
      <w:r w:rsidRPr="0093079A">
        <w:rPr>
          <w:rFonts w:eastAsia="Times New Roman"/>
          <w:color w:val="000000"/>
          <w:sz w:val="19"/>
          <w:szCs w:val="19"/>
          <w:lang w:eastAsia="ru-RU" w:bidi="ru-RU"/>
        </w:rPr>
        <w:t>случае</w:t>
      </w:r>
      <w:proofErr w:type="gramEnd"/>
      <w:r w:rsidRPr="0093079A">
        <w:rPr>
          <w:rFonts w:eastAsia="Times New Roman"/>
          <w:color w:val="000000"/>
          <w:sz w:val="19"/>
          <w:szCs w:val="19"/>
          <w:lang w:eastAsia="ru-RU" w:bidi="ru-RU"/>
        </w:rPr>
        <w:t xml:space="preserve"> возникновения у Стороны Договора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течение десяти рабочих дней с даты направления соответствующего уведомления.</w:t>
      </w:r>
    </w:p>
    <w:p w:rsidR="003226D3" w:rsidRPr="0093079A" w:rsidRDefault="003226D3" w:rsidP="00F11912">
      <w:pPr>
        <w:widowControl w:val="0"/>
        <w:autoSpaceDE w:val="0"/>
        <w:autoSpaceDN w:val="0"/>
        <w:adjustRightInd w:val="0"/>
        <w:ind w:left="284" w:firstLine="283"/>
        <w:jc w:val="both"/>
        <w:rPr>
          <w:rFonts w:eastAsia="Times New Roman"/>
          <w:b/>
          <w:bCs/>
          <w:sz w:val="19"/>
          <w:szCs w:val="19"/>
          <w:lang w:eastAsia="ru-RU"/>
        </w:rPr>
      </w:pPr>
      <w:r w:rsidRPr="0093079A">
        <w:rPr>
          <w:rFonts w:eastAsia="Times New Roman"/>
          <w:bCs/>
          <w:sz w:val="19"/>
          <w:szCs w:val="19"/>
          <w:lang w:eastAsia="ru-RU"/>
        </w:rPr>
        <w:t xml:space="preserve">8.3. </w:t>
      </w:r>
      <w:proofErr w:type="gramStart"/>
      <w:r w:rsidRPr="0093079A">
        <w:rPr>
          <w:rFonts w:eastAsia="Times New Roman"/>
          <w:bCs/>
          <w:sz w:val="19"/>
          <w:szCs w:val="19"/>
          <w:lang w:eastAsia="ru-RU"/>
        </w:rPr>
        <w:t>Поставщик обязуется уведомлять Покупателя обо всех, ставших ему известных, случаях влияния (попытках влияния) любых третьих лиц на работников, членов их семей, представителей и (или) иных уполномоченных, а равно аффилированных (зависимых) лиц Покупателя с целью получения указанными третьими лицами, любой конфиденциальной или внутренней информации Поставщика, а также получения третьими лицами любых скидок (накидок), преференций, а равно любых иных экономических преимуществ во</w:t>
      </w:r>
      <w:proofErr w:type="gramEnd"/>
      <w:r w:rsidRPr="0093079A">
        <w:rPr>
          <w:rFonts w:eastAsia="Times New Roman"/>
          <w:bCs/>
          <w:sz w:val="19"/>
          <w:szCs w:val="19"/>
          <w:lang w:eastAsia="ru-RU"/>
        </w:rPr>
        <w:t xml:space="preserve"> </w:t>
      </w:r>
      <w:proofErr w:type="gramStart"/>
      <w:r w:rsidRPr="0093079A">
        <w:rPr>
          <w:rFonts w:eastAsia="Times New Roman"/>
          <w:bCs/>
          <w:sz w:val="19"/>
          <w:szCs w:val="19"/>
          <w:lang w:eastAsia="ru-RU"/>
        </w:rPr>
        <w:t>взаимоотношениях</w:t>
      </w:r>
      <w:proofErr w:type="gramEnd"/>
      <w:r w:rsidRPr="0093079A">
        <w:rPr>
          <w:rFonts w:eastAsia="Times New Roman"/>
          <w:bCs/>
          <w:sz w:val="19"/>
          <w:szCs w:val="19"/>
          <w:lang w:eastAsia="ru-RU"/>
        </w:rPr>
        <w:t xml:space="preserve"> с Поставщиком.</w:t>
      </w:r>
    </w:p>
    <w:p w:rsidR="003226D3" w:rsidRPr="0093079A" w:rsidRDefault="003226D3" w:rsidP="00F11912">
      <w:pPr>
        <w:widowControl w:val="0"/>
        <w:autoSpaceDE w:val="0"/>
        <w:autoSpaceDN w:val="0"/>
        <w:adjustRightInd w:val="0"/>
        <w:ind w:left="284" w:firstLine="283"/>
        <w:jc w:val="both"/>
        <w:rPr>
          <w:rFonts w:eastAsia="Times New Roman"/>
          <w:b/>
          <w:bCs/>
          <w:sz w:val="19"/>
          <w:szCs w:val="19"/>
          <w:lang w:eastAsia="ru-RU"/>
        </w:rPr>
      </w:pPr>
      <w:r w:rsidRPr="0093079A">
        <w:rPr>
          <w:rFonts w:eastAsia="Times New Roman"/>
          <w:bCs/>
          <w:sz w:val="19"/>
          <w:szCs w:val="19"/>
          <w:lang w:eastAsia="ru-RU"/>
        </w:rPr>
        <w:t>8.4. Поставщик обязуется уведомлять Покуптаеля обо всех, ставших ему известных, случаях разглашения (попытках разглашения) работниками Покупателя, членами их семей, представителями и (или) иными уполномоченными, а равно аффилированными (зависимыми) лицами Покупателя, конфиденциальной или внутренней информации Покупателя.</w:t>
      </w:r>
    </w:p>
    <w:p w:rsidR="003226D3" w:rsidRPr="0093079A" w:rsidRDefault="003226D3" w:rsidP="00F11912">
      <w:pPr>
        <w:widowControl w:val="0"/>
        <w:autoSpaceDE w:val="0"/>
        <w:autoSpaceDN w:val="0"/>
        <w:adjustRightInd w:val="0"/>
        <w:ind w:left="284" w:firstLine="283"/>
        <w:jc w:val="both"/>
        <w:rPr>
          <w:rFonts w:eastAsia="Times New Roman"/>
          <w:color w:val="000000"/>
          <w:sz w:val="19"/>
          <w:szCs w:val="19"/>
          <w:lang w:eastAsia="ru-RU" w:bidi="ru-RU"/>
        </w:rPr>
      </w:pPr>
      <w:r w:rsidRPr="0093079A">
        <w:rPr>
          <w:rFonts w:eastAsia="Times New Roman"/>
          <w:color w:val="000000"/>
          <w:sz w:val="19"/>
          <w:szCs w:val="19"/>
          <w:lang w:eastAsia="ru-RU" w:bidi="ru-RU"/>
        </w:rPr>
        <w:t xml:space="preserve">8.5. В </w:t>
      </w:r>
      <w:proofErr w:type="gramStart"/>
      <w:r w:rsidRPr="0093079A">
        <w:rPr>
          <w:rFonts w:eastAsia="Times New Roman"/>
          <w:color w:val="000000"/>
          <w:sz w:val="19"/>
          <w:szCs w:val="19"/>
          <w:lang w:eastAsia="ru-RU" w:bidi="ru-RU"/>
        </w:rPr>
        <w:t>случае</w:t>
      </w:r>
      <w:proofErr w:type="gramEnd"/>
      <w:r w:rsidRPr="0093079A">
        <w:rPr>
          <w:rFonts w:eastAsia="Times New Roman"/>
          <w:color w:val="000000"/>
          <w:sz w:val="19"/>
          <w:szCs w:val="19"/>
          <w:lang w:eastAsia="ru-RU" w:bidi="ru-RU"/>
        </w:rPr>
        <w:t xml:space="preserve"> нарушения одной Стороной условий настоящего раздела Договора, другая Сторона имеет право расторгнуть Договор в одностороннем порядке, направив письменное уведомление о расторжении. </w:t>
      </w:r>
    </w:p>
    <w:p w:rsidR="003226D3" w:rsidRPr="0093079A" w:rsidRDefault="003226D3" w:rsidP="00F11912">
      <w:pPr>
        <w:suppressAutoHyphens/>
        <w:autoSpaceDE w:val="0"/>
        <w:ind w:left="284" w:firstLine="283"/>
        <w:jc w:val="center"/>
        <w:rPr>
          <w:rFonts w:eastAsia="Times New Roman"/>
          <w:b/>
          <w:bCs/>
          <w:sz w:val="19"/>
          <w:szCs w:val="19"/>
          <w:lang w:eastAsia="ar-SA"/>
        </w:rPr>
      </w:pPr>
      <w:r w:rsidRPr="0093079A">
        <w:rPr>
          <w:rFonts w:eastAsia="Times New Roman"/>
          <w:b/>
          <w:bCs/>
          <w:sz w:val="19"/>
          <w:szCs w:val="19"/>
          <w:lang w:eastAsia="ar-SA"/>
        </w:rPr>
        <w:t>9. Переходные и другие условия договора</w:t>
      </w:r>
    </w:p>
    <w:p w:rsidR="003226D3" w:rsidRPr="0093079A" w:rsidRDefault="003226D3" w:rsidP="00F11912">
      <w:pPr>
        <w:suppressAutoHyphens/>
        <w:ind w:left="284" w:firstLine="283"/>
        <w:jc w:val="both"/>
        <w:rPr>
          <w:rFonts w:eastAsia="Times New Roman"/>
          <w:sz w:val="19"/>
          <w:szCs w:val="19"/>
          <w:lang w:eastAsia="ar-SA"/>
        </w:rPr>
      </w:pPr>
      <w:r w:rsidRPr="0093079A">
        <w:rPr>
          <w:rFonts w:eastAsia="Times New Roman"/>
          <w:sz w:val="19"/>
          <w:szCs w:val="19"/>
          <w:lang w:eastAsia="ar-SA"/>
        </w:rPr>
        <w:t xml:space="preserve">9.1. Право собственности на товар и риск случайной гибели или случайного повреждения товара переходят к Покупателю с момента передачи товара Покупателя. </w:t>
      </w:r>
    </w:p>
    <w:p w:rsidR="003226D3" w:rsidRPr="0093079A" w:rsidRDefault="003226D3" w:rsidP="00F11912">
      <w:pPr>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 xml:space="preserve">9.2. Настоящий договор вступает в силу с момента его подписания уполномоченными представителями сторон и действует по 31 декабря календарного года заключения настоящего договора, указанного в начале текста настоящего договора. В случае если договор, </w:t>
      </w:r>
      <w:proofErr w:type="gramStart"/>
      <w:r w:rsidRPr="0093079A">
        <w:rPr>
          <w:rFonts w:eastAsia="Times New Roman"/>
          <w:sz w:val="19"/>
          <w:szCs w:val="19"/>
          <w:lang w:eastAsia="ar-SA"/>
        </w:rPr>
        <w:t>заключен</w:t>
      </w:r>
      <w:proofErr w:type="gramEnd"/>
      <w:r w:rsidRPr="0093079A">
        <w:rPr>
          <w:rFonts w:eastAsia="Times New Roman"/>
          <w:sz w:val="19"/>
          <w:szCs w:val="19"/>
          <w:lang w:eastAsia="ar-SA"/>
        </w:rPr>
        <w:t xml:space="preserve"> в течение декабря, то договор действует в течение оставшейся части текущего календарного года, а также в </w:t>
      </w:r>
      <w:r w:rsidRPr="0093079A">
        <w:rPr>
          <w:rFonts w:eastAsia="Times New Roman"/>
          <w:sz w:val="19"/>
          <w:szCs w:val="19"/>
          <w:lang w:eastAsia="ar-SA"/>
        </w:rPr>
        <w:lastRenderedPageBreak/>
        <w:t xml:space="preserve">течение следующего календарного года. В </w:t>
      </w:r>
      <w:proofErr w:type="gramStart"/>
      <w:r w:rsidRPr="0093079A">
        <w:rPr>
          <w:rFonts w:eastAsia="Times New Roman"/>
          <w:sz w:val="19"/>
          <w:szCs w:val="19"/>
          <w:lang w:eastAsia="ar-SA"/>
        </w:rPr>
        <w:t>случае</w:t>
      </w:r>
      <w:proofErr w:type="gramEnd"/>
      <w:r w:rsidRPr="0093079A">
        <w:rPr>
          <w:rFonts w:eastAsia="Times New Roman"/>
          <w:sz w:val="19"/>
          <w:szCs w:val="19"/>
          <w:lang w:eastAsia="ar-SA"/>
        </w:rPr>
        <w:t xml:space="preserve"> если ни одна из сторон за месяц до дня окончания срока действия настоящего договора не заявит о его расторжении или изменении, договор действует в течение следующего календарного года на условиях, указанных в настоящем договоре. Количество пролонгаций не ограничено. В части расчетов и ответственности </w:t>
      </w:r>
      <w:proofErr w:type="gramStart"/>
      <w:r w:rsidRPr="0093079A">
        <w:rPr>
          <w:rFonts w:eastAsia="Times New Roman"/>
          <w:sz w:val="19"/>
          <w:szCs w:val="19"/>
          <w:lang w:eastAsia="ar-SA"/>
        </w:rPr>
        <w:t>настоящий</w:t>
      </w:r>
      <w:proofErr w:type="gramEnd"/>
      <w:r w:rsidRPr="0093079A">
        <w:rPr>
          <w:rFonts w:eastAsia="Times New Roman"/>
          <w:sz w:val="19"/>
          <w:szCs w:val="19"/>
          <w:lang w:eastAsia="ar-SA"/>
        </w:rPr>
        <w:t xml:space="preserve"> договор действует до полного исполнения обязательств сторонами.</w:t>
      </w:r>
    </w:p>
    <w:p w:rsidR="003226D3" w:rsidRPr="0093079A" w:rsidRDefault="003226D3" w:rsidP="00F11912">
      <w:pPr>
        <w:widowControl w:val="0"/>
        <w:suppressAutoHyphens/>
        <w:autoSpaceDE w:val="0"/>
        <w:ind w:left="284" w:firstLine="283"/>
        <w:jc w:val="both"/>
        <w:rPr>
          <w:rFonts w:eastAsia="Times New Roman"/>
          <w:sz w:val="19"/>
          <w:szCs w:val="19"/>
          <w:lang w:eastAsia="ar-SA"/>
        </w:rPr>
      </w:pPr>
      <w:r w:rsidRPr="0093079A">
        <w:rPr>
          <w:rFonts w:eastAsia="Times New Roman"/>
          <w:sz w:val="19"/>
          <w:szCs w:val="19"/>
          <w:lang w:eastAsia="ar-SA"/>
        </w:rPr>
        <w:t>9.3. При заключении настоящего договора, исполнении обязательств по договору, изменении условий договора, а также прекращении действия настоящего договора, Стороны обязуются принимать друг от друга юридически значимые сообщения, факсимильные/ сканированные копии настоящего договора, приложений и дополнительных соглашений к настоящему договору, а также иных документов, непосредственно относящихся к настоящему договору (далее – Договорные документы). Стороны пришли к соглашению, что обмен юридически значимыми сообщениями или Договорными документами производится посредством факсимильной/электронной связи с использованием телефонных номеров и (или) электронных адресов, обычно используемых сторонами настоящего договора. При этом подлинники факсимильных/сканированных копий Договорных документов должны быть направлены Стороной–отправителем другой Стороне не позднее 2 (двух) рабочих дней с момента их направления или согласования. Любая сторона настоящего договора, действуя в срок, превышающий 2 (два) рабочих дня, но в разумный срок, вправе направлять подлинники Договорных документов с товаром или транспортом или с нарочным. Стороны подтверждают, что надлежащим доказательством направления электронной почтой юридически значимого сообщения и (или) договорного документа, является распечатанный и заверенный заинтересованной стороной, скриншот из любой программы обработки почты или из любого сервиса по отправке и получению электронной почты в сети интернет.</w:t>
      </w:r>
    </w:p>
    <w:p w:rsidR="003226D3" w:rsidRPr="0093079A" w:rsidRDefault="003226D3" w:rsidP="00F11912">
      <w:pPr>
        <w:suppressAutoHyphens/>
        <w:ind w:left="284" w:firstLine="283"/>
        <w:jc w:val="both"/>
        <w:rPr>
          <w:rFonts w:eastAsia="Times New Roman"/>
          <w:sz w:val="19"/>
          <w:szCs w:val="19"/>
          <w:lang w:eastAsia="ar-SA"/>
        </w:rPr>
      </w:pPr>
      <w:r w:rsidRPr="0093079A">
        <w:rPr>
          <w:rFonts w:eastAsia="Times New Roman"/>
          <w:sz w:val="19"/>
          <w:szCs w:val="19"/>
          <w:lang w:eastAsia="ar-SA"/>
        </w:rPr>
        <w:t>9.4. Если в дополнительном соглашении, приложении к настоящему договору указаны условия, отличающиеся от условий настоящего договора, то действуют условия Дополнительного соглашения, Приложения. Условия, указанные в дополнительном соглашении, приложении, распространяются только на поставки в рамках срока действия данного дополнительного соглашения, приложения.</w:t>
      </w:r>
    </w:p>
    <w:p w:rsidR="003226D3" w:rsidRPr="0093079A" w:rsidRDefault="003226D3" w:rsidP="00F11912">
      <w:pPr>
        <w:widowControl w:val="0"/>
        <w:tabs>
          <w:tab w:val="left" w:pos="-1843"/>
        </w:tabs>
        <w:suppressAutoHyphens/>
        <w:ind w:left="284" w:firstLine="283"/>
        <w:jc w:val="both"/>
        <w:rPr>
          <w:rFonts w:eastAsia="Times New Roman"/>
          <w:i/>
          <w:sz w:val="19"/>
          <w:szCs w:val="19"/>
          <w:lang w:eastAsia="ar-SA"/>
        </w:rPr>
      </w:pPr>
      <w:r w:rsidRPr="0093079A">
        <w:rPr>
          <w:rFonts w:eastAsia="Times New Roman"/>
          <w:sz w:val="19"/>
          <w:szCs w:val="19"/>
          <w:lang w:eastAsia="ar-SA"/>
        </w:rPr>
        <w:t xml:space="preserve">9.5. Об изменении адресов, реквизитов, Ф. И. О. или должности уполномоченных лиц, стороны уведомляют друг друга в заявительном порядке в течение следующего рабочего дня следующего за днем соответствующих изменений. В </w:t>
      </w:r>
      <w:proofErr w:type="gramStart"/>
      <w:r w:rsidRPr="0093079A">
        <w:rPr>
          <w:rFonts w:eastAsia="Times New Roman"/>
          <w:sz w:val="19"/>
          <w:szCs w:val="19"/>
          <w:lang w:eastAsia="ar-SA"/>
        </w:rPr>
        <w:t>случае</w:t>
      </w:r>
      <w:proofErr w:type="gramEnd"/>
      <w:r w:rsidRPr="0093079A">
        <w:rPr>
          <w:rFonts w:eastAsia="Times New Roman"/>
          <w:sz w:val="19"/>
          <w:szCs w:val="19"/>
          <w:lang w:eastAsia="ar-SA"/>
        </w:rPr>
        <w:t xml:space="preserve"> отсутствия надлежащего уведомления виновная сторона не может ссылаться на просрочку исполнения, а также начислять какие-либо санкции за просрочку исполнения. </w:t>
      </w:r>
    </w:p>
    <w:p w:rsidR="003226D3" w:rsidRPr="0093079A" w:rsidRDefault="003226D3" w:rsidP="00F11912">
      <w:pPr>
        <w:widowControl w:val="0"/>
        <w:tabs>
          <w:tab w:val="left" w:pos="-1843"/>
        </w:tabs>
        <w:suppressAutoHyphens/>
        <w:ind w:left="284" w:firstLine="283"/>
        <w:jc w:val="both"/>
        <w:rPr>
          <w:rFonts w:eastAsia="Times New Roman"/>
          <w:sz w:val="19"/>
          <w:szCs w:val="19"/>
          <w:lang w:eastAsia="ar-SA"/>
        </w:rPr>
      </w:pPr>
      <w:r w:rsidRPr="0093079A">
        <w:rPr>
          <w:rFonts w:eastAsia="Times New Roman"/>
          <w:sz w:val="19"/>
          <w:szCs w:val="19"/>
          <w:lang w:eastAsia="ar-SA"/>
        </w:rPr>
        <w:t>9.6. После подписания настоящего Договора все предыдущие переговоры и переписка, а также предыдущие договоры на поставку товаров теряют силу.</w:t>
      </w:r>
    </w:p>
    <w:p w:rsidR="003226D3" w:rsidRPr="0093079A" w:rsidRDefault="003226D3" w:rsidP="00F11912">
      <w:pPr>
        <w:widowControl w:val="0"/>
        <w:tabs>
          <w:tab w:val="left" w:pos="-1843"/>
        </w:tabs>
        <w:suppressAutoHyphens/>
        <w:ind w:left="284" w:firstLine="283"/>
        <w:jc w:val="both"/>
        <w:rPr>
          <w:rFonts w:eastAsia="Times New Roman"/>
          <w:sz w:val="19"/>
          <w:szCs w:val="19"/>
          <w:lang w:eastAsia="ar-SA"/>
        </w:rPr>
      </w:pPr>
      <w:r w:rsidRPr="0093079A">
        <w:rPr>
          <w:rFonts w:eastAsia="Times New Roman"/>
          <w:sz w:val="19"/>
          <w:szCs w:val="19"/>
          <w:lang w:eastAsia="ar-SA"/>
        </w:rPr>
        <w:t>9.7. Во всем остальном, что не предусмотрено настоящим Договором, стороны руководствуются действующим законодательством РФ.</w:t>
      </w:r>
    </w:p>
    <w:p w:rsidR="003226D3" w:rsidRPr="0093079A" w:rsidRDefault="003226D3" w:rsidP="00F11912">
      <w:pPr>
        <w:widowControl w:val="0"/>
        <w:tabs>
          <w:tab w:val="left" w:pos="-1843"/>
        </w:tabs>
        <w:suppressAutoHyphens/>
        <w:ind w:left="284" w:firstLine="283"/>
        <w:jc w:val="both"/>
        <w:rPr>
          <w:rFonts w:eastAsia="Times New Roman"/>
          <w:sz w:val="19"/>
          <w:szCs w:val="19"/>
          <w:lang w:eastAsia="ar-SA"/>
        </w:rPr>
      </w:pPr>
      <w:r w:rsidRPr="0093079A">
        <w:rPr>
          <w:rFonts w:eastAsia="Times New Roman"/>
          <w:sz w:val="19"/>
          <w:szCs w:val="19"/>
          <w:lang w:eastAsia="ar-SA"/>
        </w:rPr>
        <w:t>9.8. Настоящий Договор подписан в двух подлинных экземплярах, имеющих одинаковую юридическую силу, по одному экземпляру для каждой из сторон.</w:t>
      </w:r>
    </w:p>
    <w:p w:rsidR="003226D3" w:rsidRPr="0093079A" w:rsidRDefault="003226D3" w:rsidP="00F11912">
      <w:pPr>
        <w:widowControl w:val="0"/>
        <w:tabs>
          <w:tab w:val="left" w:pos="-1843"/>
        </w:tabs>
        <w:suppressAutoHyphens/>
        <w:ind w:left="284" w:firstLine="283"/>
        <w:jc w:val="both"/>
        <w:rPr>
          <w:rFonts w:eastAsia="Times New Roman"/>
          <w:sz w:val="19"/>
          <w:szCs w:val="19"/>
          <w:lang w:eastAsia="ar-SA"/>
        </w:rPr>
      </w:pPr>
      <w:r w:rsidRPr="0093079A">
        <w:rPr>
          <w:rFonts w:eastAsia="Times New Roman"/>
          <w:sz w:val="19"/>
          <w:szCs w:val="19"/>
          <w:lang w:eastAsia="ar-SA"/>
        </w:rPr>
        <w:t xml:space="preserve">9.9. Ссылка в настоящем договоре на действие лица, заключающего сделку, на основании Устава Поставщика, сама по себе не свидетельствует о том, что Покупатель знает или должен знать об ограничениях полномочий такого лица на заключение и исполнение  настоящего договора. </w:t>
      </w:r>
    </w:p>
    <w:p w:rsidR="003226D3" w:rsidRDefault="003226D3" w:rsidP="00F11912">
      <w:pPr>
        <w:widowControl w:val="0"/>
        <w:tabs>
          <w:tab w:val="left" w:pos="-1843"/>
        </w:tabs>
        <w:suppressAutoHyphens/>
        <w:ind w:left="284" w:firstLine="283"/>
        <w:jc w:val="both"/>
        <w:rPr>
          <w:rFonts w:eastAsia="Times New Roman"/>
          <w:sz w:val="19"/>
          <w:szCs w:val="19"/>
          <w:lang w:eastAsia="ar-SA"/>
        </w:rPr>
      </w:pPr>
      <w:r w:rsidRPr="0093079A">
        <w:rPr>
          <w:rFonts w:eastAsia="Times New Roman"/>
          <w:sz w:val="19"/>
          <w:szCs w:val="19"/>
          <w:lang w:eastAsia="ar-SA"/>
        </w:rPr>
        <w:t>9.10. Название настоящего договора, наименование его разделов приняты для удобства пользования текстом договора и буквального юридического толкования не имеют.</w:t>
      </w:r>
    </w:p>
    <w:p w:rsidR="00133C46" w:rsidRDefault="00133C46" w:rsidP="00F11912">
      <w:pPr>
        <w:widowControl w:val="0"/>
        <w:tabs>
          <w:tab w:val="left" w:pos="-1843"/>
        </w:tabs>
        <w:suppressAutoHyphens/>
        <w:ind w:left="284" w:firstLine="283"/>
        <w:jc w:val="both"/>
        <w:rPr>
          <w:rFonts w:eastAsia="Times New Roman"/>
          <w:sz w:val="19"/>
          <w:szCs w:val="19"/>
          <w:lang w:eastAsia="ar-SA"/>
        </w:rPr>
      </w:pPr>
    </w:p>
    <w:p w:rsidR="00133C46" w:rsidRDefault="00133C46" w:rsidP="00F11912">
      <w:pPr>
        <w:widowControl w:val="0"/>
        <w:tabs>
          <w:tab w:val="left" w:pos="-1843"/>
        </w:tabs>
        <w:suppressAutoHyphens/>
        <w:ind w:left="284" w:firstLine="283"/>
        <w:jc w:val="both"/>
        <w:rPr>
          <w:rFonts w:eastAsia="Times New Roman"/>
          <w:sz w:val="19"/>
          <w:szCs w:val="19"/>
          <w:lang w:eastAsia="ar-SA"/>
        </w:rPr>
      </w:pPr>
      <w:r>
        <w:rPr>
          <w:rFonts w:eastAsia="Times New Roman"/>
          <w:sz w:val="19"/>
          <w:szCs w:val="19"/>
          <w:lang w:eastAsia="ar-SA"/>
        </w:rPr>
        <w:t xml:space="preserve">Приложения: </w:t>
      </w:r>
    </w:p>
    <w:p w:rsidR="000C6267" w:rsidRPr="000C6267" w:rsidRDefault="000C6267" w:rsidP="000C6267">
      <w:pPr>
        <w:pStyle w:val="ConsNonformat"/>
        <w:widowControl/>
        <w:numPr>
          <w:ilvl w:val="0"/>
          <w:numId w:val="2"/>
        </w:numPr>
        <w:rPr>
          <w:rFonts w:ascii="Times New Roman" w:hAnsi="Times New Roman" w:cs="Times New Roman"/>
          <w:bCs/>
          <w:sz w:val="18"/>
          <w:szCs w:val="18"/>
        </w:rPr>
      </w:pPr>
      <w:r w:rsidRPr="000C6267">
        <w:rPr>
          <w:rFonts w:ascii="Times New Roman" w:hAnsi="Times New Roman" w:cs="Times New Roman"/>
          <w:bCs/>
          <w:sz w:val="18"/>
          <w:szCs w:val="18"/>
        </w:rPr>
        <w:t>Дополнительное соглашение №1 – Об оттисках и штампах (включая приложение - образец оттисков и штампов).</w:t>
      </w:r>
    </w:p>
    <w:p w:rsidR="000C6267" w:rsidRPr="000C6267" w:rsidRDefault="000C6267" w:rsidP="000C6267">
      <w:pPr>
        <w:pStyle w:val="ConsNonformat"/>
        <w:widowControl/>
        <w:numPr>
          <w:ilvl w:val="0"/>
          <w:numId w:val="2"/>
        </w:numPr>
        <w:rPr>
          <w:rFonts w:ascii="Times New Roman" w:hAnsi="Times New Roman" w:cs="Times New Roman"/>
          <w:bCs/>
          <w:sz w:val="18"/>
          <w:szCs w:val="18"/>
        </w:rPr>
      </w:pPr>
      <w:r w:rsidRPr="000C6267">
        <w:rPr>
          <w:rFonts w:ascii="Times New Roman" w:hAnsi="Times New Roman" w:cs="Times New Roman"/>
          <w:bCs/>
          <w:sz w:val="18"/>
          <w:szCs w:val="18"/>
        </w:rPr>
        <w:t>Приложение №</w:t>
      </w:r>
      <w:r w:rsidRPr="000C6267">
        <w:rPr>
          <w:rFonts w:ascii="Times New Roman" w:hAnsi="Times New Roman" w:cs="Times New Roman"/>
          <w:bCs/>
          <w:sz w:val="18"/>
          <w:szCs w:val="18"/>
          <w:lang w:val="en-US"/>
        </w:rPr>
        <w:t xml:space="preserve"> </w:t>
      </w:r>
      <w:r w:rsidRPr="000C6267">
        <w:rPr>
          <w:rFonts w:ascii="Times New Roman" w:hAnsi="Times New Roman" w:cs="Times New Roman"/>
          <w:bCs/>
          <w:sz w:val="18"/>
          <w:szCs w:val="18"/>
        </w:rPr>
        <w:t>1 – Спецификация</w:t>
      </w:r>
    </w:p>
    <w:p w:rsidR="000C6267" w:rsidRPr="000C6267" w:rsidRDefault="000C6267" w:rsidP="000C6267">
      <w:pPr>
        <w:pStyle w:val="ConsNonformat"/>
        <w:widowControl/>
        <w:numPr>
          <w:ilvl w:val="0"/>
          <w:numId w:val="2"/>
        </w:numPr>
        <w:rPr>
          <w:rFonts w:ascii="Times New Roman" w:hAnsi="Times New Roman" w:cs="Times New Roman"/>
          <w:bCs/>
          <w:sz w:val="18"/>
          <w:szCs w:val="18"/>
        </w:rPr>
      </w:pPr>
      <w:r w:rsidRPr="000C6267">
        <w:rPr>
          <w:rFonts w:ascii="Times New Roman" w:hAnsi="Times New Roman" w:cs="Times New Roman"/>
          <w:bCs/>
          <w:sz w:val="18"/>
          <w:szCs w:val="18"/>
        </w:rPr>
        <w:t xml:space="preserve">Приложение № 2-1 – О размере вознаграждения (включая приложение - образец расчета). </w:t>
      </w:r>
    </w:p>
    <w:p w:rsidR="000C6267" w:rsidRPr="000C6267" w:rsidRDefault="000C6267" w:rsidP="000C6267">
      <w:pPr>
        <w:pStyle w:val="ConsNonformat"/>
        <w:widowControl/>
        <w:numPr>
          <w:ilvl w:val="0"/>
          <w:numId w:val="2"/>
        </w:numPr>
        <w:rPr>
          <w:rFonts w:ascii="Times New Roman" w:hAnsi="Times New Roman" w:cs="Times New Roman"/>
          <w:bCs/>
          <w:sz w:val="18"/>
          <w:szCs w:val="18"/>
        </w:rPr>
      </w:pPr>
      <w:r w:rsidRPr="000C6267">
        <w:rPr>
          <w:rFonts w:ascii="Times New Roman" w:hAnsi="Times New Roman" w:cs="Times New Roman"/>
          <w:bCs/>
          <w:sz w:val="18"/>
          <w:szCs w:val="18"/>
        </w:rPr>
        <w:t>Приложение №</w:t>
      </w:r>
      <w:r w:rsidRPr="000C6267">
        <w:rPr>
          <w:rFonts w:ascii="Times New Roman" w:hAnsi="Times New Roman" w:cs="Times New Roman"/>
          <w:bCs/>
          <w:sz w:val="18"/>
          <w:szCs w:val="18"/>
          <w:lang w:val="en-US"/>
        </w:rPr>
        <w:t xml:space="preserve"> </w:t>
      </w:r>
      <w:r w:rsidRPr="000C6267">
        <w:rPr>
          <w:rFonts w:ascii="Times New Roman" w:hAnsi="Times New Roman" w:cs="Times New Roman"/>
          <w:bCs/>
          <w:sz w:val="18"/>
          <w:szCs w:val="18"/>
        </w:rPr>
        <w:t>2-2 – О цене договора.</w:t>
      </w:r>
    </w:p>
    <w:p w:rsidR="000C6267" w:rsidRPr="000C6267" w:rsidRDefault="000C6267" w:rsidP="000C6267">
      <w:pPr>
        <w:pStyle w:val="ConsNonformat"/>
        <w:widowControl/>
        <w:numPr>
          <w:ilvl w:val="0"/>
          <w:numId w:val="2"/>
        </w:numPr>
        <w:rPr>
          <w:rFonts w:ascii="Times New Roman" w:hAnsi="Times New Roman" w:cs="Times New Roman"/>
          <w:bCs/>
          <w:sz w:val="18"/>
          <w:szCs w:val="18"/>
        </w:rPr>
      </w:pPr>
      <w:r w:rsidRPr="000C6267">
        <w:rPr>
          <w:rFonts w:ascii="Times New Roman" w:hAnsi="Times New Roman" w:cs="Times New Roman"/>
          <w:bCs/>
          <w:sz w:val="18"/>
          <w:szCs w:val="18"/>
        </w:rPr>
        <w:t>Приложение №3 - Перечень торговых точек, в которые осуществляется поставка товара</w:t>
      </w:r>
    </w:p>
    <w:p w:rsidR="000C6267" w:rsidRPr="000C6267" w:rsidRDefault="000C6267" w:rsidP="000C6267">
      <w:pPr>
        <w:pStyle w:val="ConsNonformat"/>
        <w:widowControl/>
        <w:numPr>
          <w:ilvl w:val="0"/>
          <w:numId w:val="2"/>
        </w:numPr>
        <w:rPr>
          <w:rFonts w:ascii="Times New Roman" w:hAnsi="Times New Roman" w:cs="Times New Roman"/>
          <w:bCs/>
          <w:sz w:val="18"/>
          <w:szCs w:val="18"/>
        </w:rPr>
      </w:pPr>
      <w:r w:rsidRPr="000C6267">
        <w:rPr>
          <w:rFonts w:ascii="Times New Roman" w:hAnsi="Times New Roman" w:cs="Times New Roman"/>
          <w:bCs/>
          <w:sz w:val="18"/>
          <w:szCs w:val="18"/>
        </w:rPr>
        <w:t>Приложение №</w:t>
      </w:r>
      <w:r w:rsidRPr="000C6267">
        <w:rPr>
          <w:rFonts w:ascii="Times New Roman" w:hAnsi="Times New Roman" w:cs="Times New Roman"/>
          <w:bCs/>
          <w:sz w:val="18"/>
          <w:szCs w:val="18"/>
          <w:lang w:val="en-US"/>
        </w:rPr>
        <w:t xml:space="preserve"> </w:t>
      </w:r>
      <w:r w:rsidRPr="000C6267">
        <w:rPr>
          <w:rFonts w:ascii="Times New Roman" w:hAnsi="Times New Roman" w:cs="Times New Roman"/>
          <w:bCs/>
          <w:sz w:val="18"/>
          <w:szCs w:val="18"/>
        </w:rPr>
        <w:t>4 – Форма бланка заказа</w:t>
      </w:r>
    </w:p>
    <w:p w:rsidR="000C6267" w:rsidRPr="000C6267" w:rsidRDefault="000C6267" w:rsidP="000C6267">
      <w:pPr>
        <w:pStyle w:val="ConsNonformat"/>
        <w:widowControl/>
        <w:numPr>
          <w:ilvl w:val="0"/>
          <w:numId w:val="2"/>
        </w:numPr>
        <w:rPr>
          <w:rFonts w:ascii="Times New Roman" w:hAnsi="Times New Roman" w:cs="Times New Roman"/>
          <w:bCs/>
          <w:sz w:val="18"/>
          <w:szCs w:val="18"/>
        </w:rPr>
      </w:pPr>
      <w:r w:rsidRPr="000C6267">
        <w:rPr>
          <w:rFonts w:ascii="Times New Roman" w:hAnsi="Times New Roman" w:cs="Times New Roman"/>
          <w:bCs/>
          <w:sz w:val="18"/>
          <w:szCs w:val="18"/>
        </w:rPr>
        <w:t>Приложение №</w:t>
      </w:r>
      <w:r w:rsidRPr="000C6267">
        <w:rPr>
          <w:rFonts w:ascii="Times New Roman" w:hAnsi="Times New Roman" w:cs="Times New Roman"/>
          <w:bCs/>
          <w:sz w:val="18"/>
          <w:szCs w:val="18"/>
          <w:lang w:val="en-US"/>
        </w:rPr>
        <w:t xml:space="preserve"> </w:t>
      </w:r>
      <w:r w:rsidRPr="000C6267">
        <w:rPr>
          <w:rFonts w:ascii="Times New Roman" w:hAnsi="Times New Roman" w:cs="Times New Roman"/>
          <w:bCs/>
          <w:sz w:val="18"/>
          <w:szCs w:val="18"/>
        </w:rPr>
        <w:t>5 – Форма Акта расхождения</w:t>
      </w:r>
    </w:p>
    <w:p w:rsidR="00133C46" w:rsidRPr="0093079A" w:rsidRDefault="00133C46" w:rsidP="00F11912">
      <w:pPr>
        <w:widowControl w:val="0"/>
        <w:tabs>
          <w:tab w:val="left" w:pos="-1843"/>
        </w:tabs>
        <w:suppressAutoHyphens/>
        <w:ind w:left="284" w:firstLine="283"/>
        <w:jc w:val="both"/>
        <w:rPr>
          <w:rFonts w:eastAsia="Times New Roman"/>
          <w:sz w:val="19"/>
          <w:szCs w:val="19"/>
          <w:lang w:eastAsia="ar-SA"/>
        </w:rPr>
      </w:pPr>
    </w:p>
    <w:p w:rsidR="003226D3" w:rsidRPr="0093079A" w:rsidRDefault="003226D3" w:rsidP="00F11912">
      <w:pPr>
        <w:suppressAutoHyphens/>
        <w:autoSpaceDE w:val="0"/>
        <w:spacing w:before="80"/>
        <w:ind w:left="284" w:firstLine="283"/>
        <w:jc w:val="center"/>
        <w:rPr>
          <w:rFonts w:eastAsia="Times New Roman"/>
          <w:b/>
          <w:bCs/>
          <w:sz w:val="19"/>
          <w:szCs w:val="19"/>
          <w:lang w:eastAsia="ar-SA"/>
        </w:rPr>
      </w:pPr>
      <w:r w:rsidRPr="0093079A">
        <w:rPr>
          <w:rFonts w:eastAsia="Times New Roman"/>
          <w:b/>
          <w:bCs/>
          <w:sz w:val="19"/>
          <w:szCs w:val="19"/>
          <w:lang w:eastAsia="ar-SA"/>
        </w:rPr>
        <w:t>Адреса, реквизиты и подписи сторон</w:t>
      </w:r>
    </w:p>
    <w:tbl>
      <w:tblPr>
        <w:tblW w:w="0" w:type="auto"/>
        <w:tblInd w:w="108" w:type="dxa"/>
        <w:tblLayout w:type="fixed"/>
        <w:tblLook w:val="0000" w:firstRow="0" w:lastRow="0" w:firstColumn="0" w:lastColumn="0" w:noHBand="0" w:noVBand="0"/>
      </w:tblPr>
      <w:tblGrid>
        <w:gridCol w:w="5508"/>
        <w:gridCol w:w="5410"/>
      </w:tblGrid>
      <w:tr w:rsidR="003226D3" w:rsidRPr="0093079A" w:rsidTr="003226D3">
        <w:tc>
          <w:tcPr>
            <w:tcW w:w="5508" w:type="dxa"/>
          </w:tcPr>
          <w:p w:rsidR="003226D3" w:rsidRPr="0093079A" w:rsidRDefault="003226D3" w:rsidP="00F11912">
            <w:pPr>
              <w:suppressAutoHyphens/>
              <w:autoSpaceDE w:val="0"/>
              <w:spacing w:line="240" w:lineRule="exact"/>
              <w:ind w:left="284" w:firstLine="283"/>
              <w:rPr>
                <w:rFonts w:eastAsia="Times New Roman"/>
                <w:b/>
                <w:sz w:val="19"/>
                <w:szCs w:val="19"/>
                <w:lang w:eastAsia="ar-SA"/>
              </w:rPr>
            </w:pPr>
            <w:r w:rsidRPr="0093079A">
              <w:rPr>
                <w:rFonts w:eastAsia="Times New Roman"/>
                <w:b/>
                <w:sz w:val="19"/>
                <w:szCs w:val="19"/>
                <w:lang w:eastAsia="ar-SA"/>
              </w:rPr>
              <w:t>Поставщик</w:t>
            </w:r>
          </w:p>
          <w:p w:rsidR="003226D3" w:rsidRPr="0093079A" w:rsidRDefault="003226D3" w:rsidP="00F63F86">
            <w:pPr>
              <w:suppressAutoHyphens/>
              <w:autoSpaceDE w:val="0"/>
              <w:spacing w:line="240" w:lineRule="exact"/>
              <w:ind w:left="459"/>
              <w:rPr>
                <w:rFonts w:eastAsia="Times New Roman"/>
                <w:sz w:val="19"/>
                <w:szCs w:val="19"/>
                <w:lang w:eastAsia="ar-SA"/>
              </w:rPr>
            </w:pPr>
            <w:r w:rsidRPr="0093079A">
              <w:rPr>
                <w:rFonts w:eastAsia="Times New Roman"/>
                <w:sz w:val="19"/>
                <w:szCs w:val="19"/>
                <w:lang w:val="en-AU" w:eastAsia="ar-SA"/>
              </w:rPr>
              <w:fldChar w:fldCharType="begin">
                <w:ffData>
                  <w:name w:val="ТекстовоеПоле48"/>
                  <w:enabled/>
                  <w:calcOnExit w:val="0"/>
                  <w:textInput/>
                </w:ffData>
              </w:fldChar>
            </w:r>
            <w:r w:rsidRPr="0093079A">
              <w:rPr>
                <w:rFonts w:eastAsia="Times New Roman"/>
                <w:sz w:val="19"/>
                <w:szCs w:val="19"/>
                <w:lang w:eastAsia="ar-SA"/>
              </w:rPr>
              <w:instrText xml:space="preserve"> </w:instrText>
            </w:r>
            <w:r w:rsidRPr="0093079A">
              <w:rPr>
                <w:rFonts w:eastAsia="Times New Roman"/>
                <w:sz w:val="19"/>
                <w:szCs w:val="19"/>
                <w:lang w:val="en-AU" w:eastAsia="ar-SA"/>
              </w:rPr>
              <w:instrText>FORMTEXT</w:instrText>
            </w:r>
            <w:r w:rsidRPr="0093079A">
              <w:rPr>
                <w:rFonts w:eastAsia="Times New Roman"/>
                <w:sz w:val="19"/>
                <w:szCs w:val="19"/>
                <w:lang w:eastAsia="ar-SA"/>
              </w:rPr>
              <w:instrText xml:space="preserve"> </w:instrText>
            </w:r>
            <w:r w:rsidRPr="0093079A">
              <w:rPr>
                <w:rFonts w:eastAsia="Times New Roman"/>
                <w:sz w:val="19"/>
                <w:szCs w:val="19"/>
                <w:lang w:val="en-AU" w:eastAsia="ar-SA"/>
              </w:rPr>
            </w:r>
            <w:r w:rsidRPr="0093079A">
              <w:rPr>
                <w:rFonts w:eastAsia="Times New Roman"/>
                <w:sz w:val="19"/>
                <w:szCs w:val="19"/>
                <w:lang w:val="en-AU" w:eastAsia="ar-SA"/>
              </w:rPr>
              <w:fldChar w:fldCharType="separate"/>
            </w:r>
            <w:r w:rsidRPr="0093079A">
              <w:rPr>
                <w:rFonts w:eastAsia="Times New Roman"/>
                <w:sz w:val="19"/>
                <w:szCs w:val="19"/>
                <w:lang w:eastAsia="ar-SA"/>
              </w:rPr>
              <w:t xml:space="preserve">_____________________________________ </w:t>
            </w:r>
            <w:r w:rsidRPr="0093079A">
              <w:rPr>
                <w:rFonts w:eastAsia="Times New Roman"/>
                <w:sz w:val="19"/>
                <w:szCs w:val="19"/>
                <w:lang w:val="en-AU" w:eastAsia="ar-SA"/>
              </w:rPr>
              <w:t> </w:t>
            </w:r>
            <w:r w:rsidRPr="0093079A">
              <w:rPr>
                <w:rFonts w:eastAsia="Times New Roman"/>
                <w:sz w:val="19"/>
                <w:szCs w:val="19"/>
                <w:lang w:eastAsia="ar-SA"/>
              </w:rPr>
              <w:fldChar w:fldCharType="end"/>
            </w:r>
          </w:p>
          <w:p w:rsidR="003226D3" w:rsidRPr="0093079A" w:rsidRDefault="003226D3" w:rsidP="00F63F86">
            <w:pPr>
              <w:suppressAutoHyphens/>
              <w:autoSpaceDE w:val="0"/>
              <w:spacing w:line="240" w:lineRule="exact"/>
              <w:ind w:left="459"/>
              <w:rPr>
                <w:rFonts w:eastAsia="Times New Roman"/>
                <w:sz w:val="19"/>
                <w:szCs w:val="19"/>
                <w:lang w:eastAsia="ar-SA"/>
              </w:rPr>
            </w:pPr>
            <w:r w:rsidRPr="0093079A">
              <w:rPr>
                <w:rFonts w:eastAsia="Times New Roman"/>
                <w:sz w:val="19"/>
                <w:szCs w:val="19"/>
                <w:lang w:eastAsia="ar-SA"/>
              </w:rPr>
              <w:t xml:space="preserve">ИНН </w:t>
            </w:r>
            <w:r w:rsidRPr="0093079A">
              <w:rPr>
                <w:rFonts w:eastAsia="Times New Roman"/>
                <w:sz w:val="19"/>
                <w:szCs w:val="19"/>
                <w:lang w:val="en-AU" w:eastAsia="ar-SA"/>
              </w:rPr>
              <w:fldChar w:fldCharType="begin">
                <w:ffData>
                  <w:name w:val="ТекстовоеПоле48"/>
                  <w:enabled/>
                  <w:calcOnExit w:val="0"/>
                  <w:textInput/>
                </w:ffData>
              </w:fldChar>
            </w:r>
            <w:r w:rsidRPr="0093079A">
              <w:rPr>
                <w:rFonts w:eastAsia="Times New Roman"/>
                <w:sz w:val="19"/>
                <w:szCs w:val="19"/>
                <w:lang w:eastAsia="ar-SA"/>
              </w:rPr>
              <w:instrText xml:space="preserve"> </w:instrText>
            </w:r>
            <w:r w:rsidRPr="0093079A">
              <w:rPr>
                <w:rFonts w:eastAsia="Times New Roman"/>
                <w:sz w:val="19"/>
                <w:szCs w:val="19"/>
                <w:lang w:val="en-AU" w:eastAsia="ar-SA"/>
              </w:rPr>
              <w:instrText>FORMTEXT</w:instrText>
            </w:r>
            <w:r w:rsidRPr="0093079A">
              <w:rPr>
                <w:rFonts w:eastAsia="Times New Roman"/>
                <w:sz w:val="19"/>
                <w:szCs w:val="19"/>
                <w:lang w:eastAsia="ar-SA"/>
              </w:rPr>
              <w:instrText xml:space="preserve"> </w:instrText>
            </w:r>
            <w:r w:rsidRPr="0093079A">
              <w:rPr>
                <w:rFonts w:eastAsia="Times New Roman"/>
                <w:sz w:val="19"/>
                <w:szCs w:val="19"/>
                <w:lang w:val="en-AU" w:eastAsia="ar-SA"/>
              </w:rPr>
            </w:r>
            <w:r w:rsidRPr="0093079A">
              <w:rPr>
                <w:rFonts w:eastAsia="Times New Roman"/>
                <w:sz w:val="19"/>
                <w:szCs w:val="19"/>
                <w:lang w:val="en-AU" w:eastAsia="ar-SA"/>
              </w:rPr>
              <w:fldChar w:fldCharType="separate"/>
            </w:r>
            <w:r w:rsidRPr="0093079A">
              <w:rPr>
                <w:rFonts w:eastAsia="Times New Roman"/>
                <w:sz w:val="19"/>
                <w:szCs w:val="19"/>
                <w:lang w:eastAsia="ar-SA"/>
              </w:rPr>
              <w:t xml:space="preserve">__________________________ </w:t>
            </w:r>
            <w:r w:rsidRPr="0093079A">
              <w:rPr>
                <w:rFonts w:eastAsia="Times New Roman"/>
                <w:sz w:val="19"/>
                <w:szCs w:val="19"/>
                <w:lang w:val="en-AU" w:eastAsia="ar-SA"/>
              </w:rPr>
              <w:t> </w:t>
            </w:r>
            <w:r w:rsidRPr="0093079A">
              <w:rPr>
                <w:rFonts w:eastAsia="Times New Roman"/>
                <w:sz w:val="19"/>
                <w:szCs w:val="19"/>
                <w:lang w:eastAsia="ar-SA"/>
              </w:rPr>
              <w:fldChar w:fldCharType="end"/>
            </w:r>
          </w:p>
          <w:p w:rsidR="003226D3" w:rsidRPr="0093079A" w:rsidRDefault="003226D3" w:rsidP="00F63F86">
            <w:pPr>
              <w:suppressAutoHyphens/>
              <w:autoSpaceDE w:val="0"/>
              <w:spacing w:line="240" w:lineRule="exact"/>
              <w:ind w:left="459"/>
              <w:rPr>
                <w:rFonts w:eastAsia="Times New Roman"/>
                <w:sz w:val="19"/>
                <w:szCs w:val="19"/>
                <w:lang w:eastAsia="ar-SA"/>
              </w:rPr>
            </w:pPr>
            <w:r w:rsidRPr="0093079A">
              <w:rPr>
                <w:rFonts w:eastAsia="Times New Roman"/>
                <w:sz w:val="19"/>
                <w:szCs w:val="19"/>
                <w:lang w:eastAsia="ar-SA"/>
              </w:rPr>
              <w:t xml:space="preserve">КПП </w:t>
            </w:r>
            <w:r w:rsidRPr="0093079A">
              <w:rPr>
                <w:rFonts w:eastAsia="Times New Roman"/>
                <w:sz w:val="19"/>
                <w:szCs w:val="19"/>
                <w:lang w:val="en-AU" w:eastAsia="ar-SA"/>
              </w:rPr>
              <w:fldChar w:fldCharType="begin">
                <w:ffData>
                  <w:name w:val="ТекстовоеПоле48"/>
                  <w:enabled/>
                  <w:calcOnExit w:val="0"/>
                  <w:textInput/>
                </w:ffData>
              </w:fldChar>
            </w:r>
            <w:r w:rsidRPr="0093079A">
              <w:rPr>
                <w:rFonts w:eastAsia="Times New Roman"/>
                <w:sz w:val="19"/>
                <w:szCs w:val="19"/>
                <w:lang w:eastAsia="ar-SA"/>
              </w:rPr>
              <w:instrText xml:space="preserve"> </w:instrText>
            </w:r>
            <w:r w:rsidRPr="0093079A">
              <w:rPr>
                <w:rFonts w:eastAsia="Times New Roman"/>
                <w:sz w:val="19"/>
                <w:szCs w:val="19"/>
                <w:lang w:val="en-AU" w:eastAsia="ar-SA"/>
              </w:rPr>
              <w:instrText>FORMTEXT</w:instrText>
            </w:r>
            <w:r w:rsidRPr="0093079A">
              <w:rPr>
                <w:rFonts w:eastAsia="Times New Roman"/>
                <w:sz w:val="19"/>
                <w:szCs w:val="19"/>
                <w:lang w:eastAsia="ar-SA"/>
              </w:rPr>
              <w:instrText xml:space="preserve"> </w:instrText>
            </w:r>
            <w:r w:rsidRPr="0093079A">
              <w:rPr>
                <w:rFonts w:eastAsia="Times New Roman"/>
                <w:sz w:val="19"/>
                <w:szCs w:val="19"/>
                <w:lang w:val="en-AU" w:eastAsia="ar-SA"/>
              </w:rPr>
            </w:r>
            <w:r w:rsidRPr="0093079A">
              <w:rPr>
                <w:rFonts w:eastAsia="Times New Roman"/>
                <w:sz w:val="19"/>
                <w:szCs w:val="19"/>
                <w:lang w:val="en-AU" w:eastAsia="ar-SA"/>
              </w:rPr>
              <w:fldChar w:fldCharType="separate"/>
            </w:r>
            <w:r w:rsidRPr="0093079A">
              <w:rPr>
                <w:rFonts w:eastAsia="Times New Roman"/>
                <w:sz w:val="19"/>
                <w:szCs w:val="19"/>
                <w:lang w:eastAsia="ar-SA"/>
              </w:rPr>
              <w:t xml:space="preserve">__________________________ </w:t>
            </w:r>
            <w:r w:rsidRPr="0093079A">
              <w:rPr>
                <w:rFonts w:eastAsia="Times New Roman"/>
                <w:sz w:val="19"/>
                <w:szCs w:val="19"/>
                <w:lang w:val="en-AU" w:eastAsia="ar-SA"/>
              </w:rPr>
              <w:t> </w:t>
            </w:r>
            <w:r w:rsidRPr="0093079A">
              <w:rPr>
                <w:rFonts w:eastAsia="Times New Roman"/>
                <w:sz w:val="19"/>
                <w:szCs w:val="19"/>
                <w:lang w:eastAsia="ar-SA"/>
              </w:rPr>
              <w:fldChar w:fldCharType="end"/>
            </w:r>
          </w:p>
          <w:p w:rsidR="003226D3" w:rsidRPr="0093079A" w:rsidRDefault="003226D3" w:rsidP="00F63F86">
            <w:pPr>
              <w:suppressAutoHyphens/>
              <w:autoSpaceDE w:val="0"/>
              <w:spacing w:line="240" w:lineRule="exact"/>
              <w:ind w:left="459"/>
              <w:rPr>
                <w:rFonts w:eastAsia="Times New Roman"/>
                <w:sz w:val="19"/>
                <w:szCs w:val="19"/>
                <w:lang w:eastAsia="ar-SA"/>
              </w:rPr>
            </w:pPr>
            <w:r w:rsidRPr="0093079A">
              <w:rPr>
                <w:rFonts w:eastAsia="Times New Roman"/>
                <w:sz w:val="19"/>
                <w:szCs w:val="19"/>
                <w:lang w:eastAsia="ar-SA"/>
              </w:rPr>
              <w:t xml:space="preserve">ОГРН (ОГРНИП) </w:t>
            </w:r>
            <w:r w:rsidRPr="0093079A">
              <w:rPr>
                <w:rFonts w:eastAsia="Times New Roman"/>
                <w:sz w:val="19"/>
                <w:szCs w:val="19"/>
                <w:lang w:val="en-AU" w:eastAsia="ar-SA"/>
              </w:rPr>
              <w:fldChar w:fldCharType="begin">
                <w:ffData>
                  <w:name w:val="ТекстовоеПоле48"/>
                  <w:enabled/>
                  <w:calcOnExit w:val="0"/>
                  <w:textInput/>
                </w:ffData>
              </w:fldChar>
            </w:r>
            <w:r w:rsidRPr="0093079A">
              <w:rPr>
                <w:rFonts w:eastAsia="Times New Roman"/>
                <w:sz w:val="19"/>
                <w:szCs w:val="19"/>
                <w:lang w:eastAsia="ar-SA"/>
              </w:rPr>
              <w:instrText xml:space="preserve"> </w:instrText>
            </w:r>
            <w:r w:rsidRPr="0093079A">
              <w:rPr>
                <w:rFonts w:eastAsia="Times New Roman"/>
                <w:sz w:val="19"/>
                <w:szCs w:val="19"/>
                <w:lang w:val="en-AU" w:eastAsia="ar-SA"/>
              </w:rPr>
              <w:instrText>FORMTEXT</w:instrText>
            </w:r>
            <w:r w:rsidRPr="0093079A">
              <w:rPr>
                <w:rFonts w:eastAsia="Times New Roman"/>
                <w:sz w:val="19"/>
                <w:szCs w:val="19"/>
                <w:lang w:eastAsia="ar-SA"/>
              </w:rPr>
              <w:instrText xml:space="preserve"> </w:instrText>
            </w:r>
            <w:r w:rsidRPr="0093079A">
              <w:rPr>
                <w:rFonts w:eastAsia="Times New Roman"/>
                <w:sz w:val="19"/>
                <w:szCs w:val="19"/>
                <w:lang w:val="en-AU" w:eastAsia="ar-SA"/>
              </w:rPr>
            </w:r>
            <w:r w:rsidRPr="0093079A">
              <w:rPr>
                <w:rFonts w:eastAsia="Times New Roman"/>
                <w:sz w:val="19"/>
                <w:szCs w:val="19"/>
                <w:lang w:val="en-AU" w:eastAsia="ar-SA"/>
              </w:rPr>
              <w:fldChar w:fldCharType="separate"/>
            </w:r>
            <w:r w:rsidRPr="0093079A">
              <w:rPr>
                <w:rFonts w:eastAsia="Times New Roman"/>
                <w:sz w:val="19"/>
                <w:szCs w:val="19"/>
                <w:lang w:eastAsia="ar-SA"/>
              </w:rPr>
              <w:t xml:space="preserve">__________________________ </w:t>
            </w:r>
            <w:r w:rsidRPr="0093079A">
              <w:rPr>
                <w:rFonts w:eastAsia="Times New Roman"/>
                <w:sz w:val="19"/>
                <w:szCs w:val="19"/>
                <w:lang w:val="en-AU" w:eastAsia="ar-SA"/>
              </w:rPr>
              <w:t> </w:t>
            </w:r>
            <w:r w:rsidRPr="0093079A">
              <w:rPr>
                <w:rFonts w:eastAsia="Times New Roman"/>
                <w:sz w:val="19"/>
                <w:szCs w:val="19"/>
                <w:lang w:eastAsia="ar-SA"/>
              </w:rPr>
              <w:fldChar w:fldCharType="end"/>
            </w:r>
          </w:p>
          <w:p w:rsidR="003226D3" w:rsidRPr="0093079A" w:rsidRDefault="003226D3" w:rsidP="00F63F86">
            <w:pPr>
              <w:suppressAutoHyphens/>
              <w:spacing w:line="240" w:lineRule="exact"/>
              <w:ind w:left="459"/>
              <w:rPr>
                <w:rFonts w:eastAsia="Times New Roman"/>
                <w:sz w:val="19"/>
                <w:szCs w:val="19"/>
                <w:lang w:eastAsia="ar-SA"/>
              </w:rPr>
            </w:pPr>
            <w:r w:rsidRPr="0093079A">
              <w:rPr>
                <w:rFonts w:eastAsia="Times New Roman"/>
                <w:sz w:val="19"/>
                <w:szCs w:val="19"/>
                <w:lang w:eastAsia="ar-SA"/>
              </w:rPr>
              <w:t xml:space="preserve">Адрес в ЕГРЮЛ: </w:t>
            </w:r>
            <w:r w:rsidRPr="0093079A">
              <w:rPr>
                <w:rFonts w:eastAsia="Times New Roman"/>
                <w:sz w:val="19"/>
                <w:szCs w:val="19"/>
                <w:lang w:val="en-AU" w:eastAsia="ar-SA"/>
              </w:rPr>
              <w:fldChar w:fldCharType="begin">
                <w:ffData>
                  <w:name w:val="ТекстовоеПоле48"/>
                  <w:enabled/>
                  <w:calcOnExit w:val="0"/>
                  <w:textInput/>
                </w:ffData>
              </w:fldChar>
            </w:r>
            <w:r w:rsidRPr="0093079A">
              <w:rPr>
                <w:rFonts w:eastAsia="Times New Roman"/>
                <w:sz w:val="19"/>
                <w:szCs w:val="19"/>
                <w:lang w:eastAsia="ar-SA"/>
              </w:rPr>
              <w:instrText xml:space="preserve"> </w:instrText>
            </w:r>
            <w:r w:rsidRPr="0093079A">
              <w:rPr>
                <w:rFonts w:eastAsia="Times New Roman"/>
                <w:sz w:val="19"/>
                <w:szCs w:val="19"/>
                <w:lang w:val="en-AU" w:eastAsia="ar-SA"/>
              </w:rPr>
              <w:instrText>FORMTEXT</w:instrText>
            </w:r>
            <w:r w:rsidRPr="0093079A">
              <w:rPr>
                <w:rFonts w:eastAsia="Times New Roman"/>
                <w:sz w:val="19"/>
                <w:szCs w:val="19"/>
                <w:lang w:eastAsia="ar-SA"/>
              </w:rPr>
              <w:instrText xml:space="preserve"> </w:instrText>
            </w:r>
            <w:r w:rsidRPr="0093079A">
              <w:rPr>
                <w:rFonts w:eastAsia="Times New Roman"/>
                <w:sz w:val="19"/>
                <w:szCs w:val="19"/>
                <w:lang w:val="en-AU" w:eastAsia="ar-SA"/>
              </w:rPr>
            </w:r>
            <w:r w:rsidRPr="0093079A">
              <w:rPr>
                <w:rFonts w:eastAsia="Times New Roman"/>
                <w:sz w:val="19"/>
                <w:szCs w:val="19"/>
                <w:lang w:val="en-AU" w:eastAsia="ar-SA"/>
              </w:rPr>
              <w:fldChar w:fldCharType="separate"/>
            </w:r>
            <w:r w:rsidRPr="0093079A">
              <w:rPr>
                <w:rFonts w:eastAsia="Times New Roman"/>
                <w:sz w:val="19"/>
                <w:szCs w:val="19"/>
                <w:lang w:eastAsia="ar-SA"/>
              </w:rPr>
              <w:t>__________________________ ________</w:t>
            </w:r>
            <w:r w:rsidRPr="0093079A">
              <w:rPr>
                <w:rFonts w:eastAsia="Times New Roman"/>
                <w:sz w:val="19"/>
                <w:szCs w:val="19"/>
                <w:lang w:val="en-AU" w:eastAsia="ar-SA"/>
              </w:rPr>
              <w:t> </w:t>
            </w:r>
            <w:r w:rsidRPr="0093079A">
              <w:rPr>
                <w:rFonts w:eastAsia="Times New Roman"/>
                <w:sz w:val="19"/>
                <w:szCs w:val="19"/>
                <w:lang w:val="en-AU" w:eastAsia="ar-SA"/>
              </w:rPr>
              <w:fldChar w:fldCharType="end"/>
            </w:r>
          </w:p>
          <w:p w:rsidR="003226D3" w:rsidRPr="0093079A" w:rsidRDefault="003226D3" w:rsidP="00F63F86">
            <w:pPr>
              <w:suppressAutoHyphens/>
              <w:spacing w:line="240" w:lineRule="exact"/>
              <w:ind w:left="459"/>
              <w:rPr>
                <w:rFonts w:eastAsia="Times New Roman"/>
                <w:sz w:val="19"/>
                <w:szCs w:val="19"/>
                <w:lang w:eastAsia="ar-SA"/>
              </w:rPr>
            </w:pPr>
            <w:r w:rsidRPr="0093079A">
              <w:rPr>
                <w:rFonts w:eastAsia="Times New Roman"/>
                <w:sz w:val="19"/>
                <w:szCs w:val="19"/>
                <w:lang w:eastAsia="ar-SA"/>
              </w:rPr>
              <w:t>Адрес для корреспонденции (если отличается от адреса в ЕГРЮЛ):</w:t>
            </w:r>
            <w:r w:rsidR="00807B08" w:rsidRPr="00807B08">
              <w:rPr>
                <w:rFonts w:eastAsia="Times New Roman"/>
                <w:sz w:val="19"/>
                <w:szCs w:val="19"/>
                <w:highlight w:val="lightGray"/>
                <w:lang w:eastAsia="ar-SA"/>
              </w:rPr>
              <w:t>__________________________</w:t>
            </w:r>
            <w:r w:rsidRPr="0093079A">
              <w:rPr>
                <w:rFonts w:eastAsia="Times New Roman"/>
                <w:sz w:val="19"/>
                <w:szCs w:val="19"/>
                <w:lang w:eastAsia="ar-SA"/>
              </w:rPr>
              <w:t xml:space="preserve"> </w:t>
            </w:r>
          </w:p>
          <w:p w:rsidR="003226D3" w:rsidRPr="0093079A" w:rsidRDefault="003226D3" w:rsidP="00F63F86">
            <w:pPr>
              <w:suppressAutoHyphens/>
              <w:spacing w:line="240" w:lineRule="exact"/>
              <w:ind w:left="459"/>
              <w:rPr>
                <w:rFonts w:eastAsia="Times New Roman"/>
                <w:sz w:val="19"/>
                <w:szCs w:val="19"/>
                <w:lang w:eastAsia="ar-SA"/>
              </w:rPr>
            </w:pPr>
            <w:proofErr w:type="gramStart"/>
            <w:r w:rsidRPr="0093079A">
              <w:rPr>
                <w:rFonts w:eastAsia="Times New Roman"/>
                <w:sz w:val="19"/>
                <w:szCs w:val="19"/>
                <w:lang w:eastAsia="ar-SA"/>
              </w:rPr>
              <w:t>р</w:t>
            </w:r>
            <w:proofErr w:type="gramEnd"/>
            <w:r w:rsidRPr="0093079A">
              <w:rPr>
                <w:rFonts w:eastAsia="Times New Roman"/>
                <w:sz w:val="19"/>
                <w:szCs w:val="19"/>
                <w:lang w:eastAsia="ar-SA"/>
              </w:rPr>
              <w:t xml:space="preserve">/с в </w:t>
            </w:r>
            <w:r w:rsidRPr="0093079A">
              <w:rPr>
                <w:rFonts w:eastAsia="Times New Roman"/>
                <w:sz w:val="19"/>
                <w:szCs w:val="19"/>
                <w:lang w:val="en-AU" w:eastAsia="ar-SA"/>
              </w:rPr>
              <w:fldChar w:fldCharType="begin">
                <w:ffData>
                  <w:name w:val="ТекстовоеПоле48"/>
                  <w:enabled/>
                  <w:calcOnExit w:val="0"/>
                  <w:textInput/>
                </w:ffData>
              </w:fldChar>
            </w:r>
            <w:r w:rsidRPr="0093079A">
              <w:rPr>
                <w:rFonts w:eastAsia="Times New Roman"/>
                <w:sz w:val="19"/>
                <w:szCs w:val="19"/>
                <w:lang w:eastAsia="ar-SA"/>
              </w:rPr>
              <w:instrText xml:space="preserve"> </w:instrText>
            </w:r>
            <w:r w:rsidRPr="0093079A">
              <w:rPr>
                <w:rFonts w:eastAsia="Times New Roman"/>
                <w:sz w:val="19"/>
                <w:szCs w:val="19"/>
                <w:lang w:val="en-AU" w:eastAsia="ar-SA"/>
              </w:rPr>
              <w:instrText>FORMTEXT</w:instrText>
            </w:r>
            <w:r w:rsidRPr="0093079A">
              <w:rPr>
                <w:rFonts w:eastAsia="Times New Roman"/>
                <w:sz w:val="19"/>
                <w:szCs w:val="19"/>
                <w:lang w:eastAsia="ar-SA"/>
              </w:rPr>
              <w:instrText xml:space="preserve"> </w:instrText>
            </w:r>
            <w:r w:rsidRPr="0093079A">
              <w:rPr>
                <w:rFonts w:eastAsia="Times New Roman"/>
                <w:sz w:val="19"/>
                <w:szCs w:val="19"/>
                <w:lang w:val="en-AU" w:eastAsia="ar-SA"/>
              </w:rPr>
            </w:r>
            <w:r w:rsidRPr="0093079A">
              <w:rPr>
                <w:rFonts w:eastAsia="Times New Roman"/>
                <w:sz w:val="19"/>
                <w:szCs w:val="19"/>
                <w:lang w:val="en-AU" w:eastAsia="ar-SA"/>
              </w:rPr>
              <w:fldChar w:fldCharType="separate"/>
            </w:r>
            <w:r w:rsidRPr="0093079A">
              <w:rPr>
                <w:rFonts w:eastAsia="Times New Roman"/>
                <w:sz w:val="19"/>
                <w:szCs w:val="19"/>
                <w:lang w:eastAsia="ar-SA"/>
              </w:rPr>
              <w:t xml:space="preserve">__________________________ </w:t>
            </w:r>
            <w:r w:rsidRPr="0093079A">
              <w:rPr>
                <w:rFonts w:eastAsia="Times New Roman"/>
                <w:sz w:val="19"/>
                <w:szCs w:val="19"/>
                <w:lang w:val="en-AU" w:eastAsia="ar-SA"/>
              </w:rPr>
              <w:fldChar w:fldCharType="begin">
                <w:ffData>
                  <w:name w:val="ТекстовоеПоле48"/>
                  <w:enabled/>
                  <w:calcOnExit w:val="0"/>
                  <w:textInput/>
                </w:ffData>
              </w:fldChar>
            </w:r>
            <w:r w:rsidRPr="0093079A">
              <w:rPr>
                <w:rFonts w:eastAsia="Times New Roman"/>
                <w:sz w:val="19"/>
                <w:szCs w:val="19"/>
                <w:lang w:eastAsia="ar-SA"/>
              </w:rPr>
              <w:instrText xml:space="preserve"> </w:instrText>
            </w:r>
            <w:r w:rsidRPr="0093079A">
              <w:rPr>
                <w:rFonts w:eastAsia="Times New Roman"/>
                <w:sz w:val="19"/>
                <w:szCs w:val="19"/>
                <w:lang w:val="en-AU" w:eastAsia="ar-SA"/>
              </w:rPr>
              <w:instrText>FORMTEXT</w:instrText>
            </w:r>
            <w:r w:rsidRPr="0093079A">
              <w:rPr>
                <w:rFonts w:eastAsia="Times New Roman"/>
                <w:sz w:val="19"/>
                <w:szCs w:val="19"/>
                <w:lang w:eastAsia="ar-SA"/>
              </w:rPr>
              <w:instrText xml:space="preserve"> </w:instrText>
            </w:r>
            <w:r w:rsidRPr="0093079A">
              <w:rPr>
                <w:rFonts w:eastAsia="Times New Roman"/>
                <w:sz w:val="19"/>
                <w:szCs w:val="19"/>
                <w:lang w:val="en-AU" w:eastAsia="ar-SA"/>
              </w:rPr>
            </w:r>
            <w:r w:rsidRPr="0093079A">
              <w:rPr>
                <w:rFonts w:eastAsia="Times New Roman"/>
                <w:sz w:val="19"/>
                <w:szCs w:val="19"/>
                <w:lang w:val="en-AU" w:eastAsia="ar-SA"/>
              </w:rPr>
              <w:fldChar w:fldCharType="separate"/>
            </w:r>
            <w:r w:rsidRPr="0093079A">
              <w:rPr>
                <w:rFonts w:eastAsia="Times New Roman"/>
                <w:sz w:val="19"/>
                <w:szCs w:val="19"/>
                <w:lang w:eastAsia="ar-SA"/>
              </w:rPr>
              <w:t>______________________</w:t>
            </w:r>
            <w:r w:rsidRPr="0093079A">
              <w:rPr>
                <w:rFonts w:eastAsia="Times New Roman"/>
                <w:sz w:val="19"/>
                <w:szCs w:val="19"/>
                <w:lang w:val="en-AU" w:eastAsia="ar-SA"/>
              </w:rPr>
              <w:t> </w:t>
            </w:r>
            <w:r w:rsidRPr="0093079A">
              <w:rPr>
                <w:rFonts w:eastAsia="Times New Roman"/>
                <w:sz w:val="19"/>
                <w:szCs w:val="19"/>
                <w:lang w:val="en-AU" w:eastAsia="ar-SA"/>
              </w:rPr>
              <w:fldChar w:fldCharType="end"/>
            </w:r>
            <w:r w:rsidRPr="0093079A">
              <w:rPr>
                <w:rFonts w:eastAsia="Times New Roman"/>
                <w:b/>
                <w:sz w:val="19"/>
                <w:szCs w:val="19"/>
                <w:lang w:eastAsia="ar-SA"/>
              </w:rPr>
              <w:t xml:space="preserve"> </w:t>
            </w:r>
            <w:r w:rsidRPr="0093079A">
              <w:rPr>
                <w:rFonts w:eastAsia="Times New Roman"/>
                <w:sz w:val="19"/>
                <w:szCs w:val="19"/>
                <w:lang w:val="en-AU" w:eastAsia="ar-SA"/>
              </w:rPr>
              <w:t> </w:t>
            </w:r>
            <w:r w:rsidRPr="0093079A">
              <w:rPr>
                <w:rFonts w:eastAsia="Times New Roman"/>
                <w:sz w:val="19"/>
                <w:szCs w:val="19"/>
                <w:lang w:val="en-AU" w:eastAsia="ar-SA"/>
              </w:rPr>
              <w:fldChar w:fldCharType="end"/>
            </w:r>
          </w:p>
          <w:p w:rsidR="003226D3" w:rsidRPr="0093079A" w:rsidRDefault="003226D3" w:rsidP="00F63F86">
            <w:pPr>
              <w:suppressAutoHyphens/>
              <w:spacing w:line="240" w:lineRule="exact"/>
              <w:ind w:left="459"/>
              <w:rPr>
                <w:rFonts w:eastAsia="Times New Roman"/>
                <w:sz w:val="19"/>
                <w:szCs w:val="19"/>
                <w:lang w:eastAsia="ar-SA"/>
              </w:rPr>
            </w:pPr>
            <w:r w:rsidRPr="0093079A">
              <w:rPr>
                <w:rFonts w:eastAsia="Times New Roman"/>
                <w:sz w:val="19"/>
                <w:szCs w:val="19"/>
                <w:lang w:eastAsia="ar-SA"/>
              </w:rPr>
              <w:t xml:space="preserve">к/с  </w:t>
            </w:r>
            <w:r w:rsidRPr="0093079A">
              <w:rPr>
                <w:rFonts w:eastAsia="Times New Roman"/>
                <w:sz w:val="19"/>
                <w:szCs w:val="19"/>
                <w:lang w:val="en-AU" w:eastAsia="ar-SA"/>
              </w:rPr>
              <w:fldChar w:fldCharType="begin">
                <w:ffData>
                  <w:name w:val="ТекстовоеПоле48"/>
                  <w:enabled/>
                  <w:calcOnExit w:val="0"/>
                  <w:textInput/>
                </w:ffData>
              </w:fldChar>
            </w:r>
            <w:r w:rsidRPr="0093079A">
              <w:rPr>
                <w:rFonts w:eastAsia="Times New Roman"/>
                <w:sz w:val="19"/>
                <w:szCs w:val="19"/>
                <w:lang w:eastAsia="ar-SA"/>
              </w:rPr>
              <w:instrText xml:space="preserve"> </w:instrText>
            </w:r>
            <w:r w:rsidRPr="0093079A">
              <w:rPr>
                <w:rFonts w:eastAsia="Times New Roman"/>
                <w:sz w:val="19"/>
                <w:szCs w:val="19"/>
                <w:lang w:val="en-AU" w:eastAsia="ar-SA"/>
              </w:rPr>
              <w:instrText>FORMTEXT</w:instrText>
            </w:r>
            <w:r w:rsidRPr="0093079A">
              <w:rPr>
                <w:rFonts w:eastAsia="Times New Roman"/>
                <w:sz w:val="19"/>
                <w:szCs w:val="19"/>
                <w:lang w:eastAsia="ar-SA"/>
              </w:rPr>
              <w:instrText xml:space="preserve"> </w:instrText>
            </w:r>
            <w:r w:rsidRPr="0093079A">
              <w:rPr>
                <w:rFonts w:eastAsia="Times New Roman"/>
                <w:sz w:val="19"/>
                <w:szCs w:val="19"/>
                <w:lang w:val="en-AU" w:eastAsia="ar-SA"/>
              </w:rPr>
            </w:r>
            <w:r w:rsidRPr="0093079A">
              <w:rPr>
                <w:rFonts w:eastAsia="Times New Roman"/>
                <w:sz w:val="19"/>
                <w:szCs w:val="19"/>
                <w:lang w:val="en-AU" w:eastAsia="ar-SA"/>
              </w:rPr>
              <w:fldChar w:fldCharType="separate"/>
            </w:r>
            <w:r w:rsidRPr="0093079A">
              <w:rPr>
                <w:rFonts w:eastAsia="Times New Roman"/>
                <w:sz w:val="19"/>
                <w:szCs w:val="19"/>
                <w:lang w:eastAsia="ar-SA"/>
              </w:rPr>
              <w:t xml:space="preserve">__________________________ </w:t>
            </w:r>
            <w:r w:rsidRPr="0093079A">
              <w:rPr>
                <w:rFonts w:eastAsia="Times New Roman"/>
                <w:sz w:val="19"/>
                <w:szCs w:val="19"/>
                <w:lang w:val="en-AU" w:eastAsia="ar-SA"/>
              </w:rPr>
              <w:t> </w:t>
            </w:r>
            <w:r w:rsidRPr="0093079A">
              <w:rPr>
                <w:rFonts w:eastAsia="Times New Roman"/>
                <w:sz w:val="19"/>
                <w:szCs w:val="19"/>
                <w:lang w:val="en-AU" w:eastAsia="ar-SA"/>
              </w:rPr>
              <w:fldChar w:fldCharType="end"/>
            </w:r>
          </w:p>
          <w:p w:rsidR="003226D3" w:rsidRPr="0093079A" w:rsidRDefault="003226D3" w:rsidP="008C2DA8">
            <w:pPr>
              <w:suppressAutoHyphens/>
              <w:spacing w:line="240" w:lineRule="exact"/>
              <w:ind w:left="459"/>
              <w:rPr>
                <w:rFonts w:eastAsia="Times New Roman"/>
                <w:sz w:val="19"/>
                <w:szCs w:val="19"/>
                <w:lang w:eastAsia="ar-SA"/>
              </w:rPr>
            </w:pPr>
            <w:r w:rsidRPr="0093079A">
              <w:rPr>
                <w:rFonts w:eastAsia="Times New Roman"/>
                <w:sz w:val="19"/>
                <w:szCs w:val="19"/>
                <w:lang w:eastAsia="ar-SA"/>
              </w:rPr>
              <w:t xml:space="preserve">БИК </w:t>
            </w:r>
            <w:r w:rsidRPr="0093079A">
              <w:rPr>
                <w:rFonts w:eastAsia="Times New Roman"/>
                <w:sz w:val="19"/>
                <w:szCs w:val="19"/>
                <w:lang w:val="en-AU" w:eastAsia="ar-SA"/>
              </w:rPr>
              <w:fldChar w:fldCharType="begin">
                <w:ffData>
                  <w:name w:val="ТекстовоеПоле48"/>
                  <w:enabled/>
                  <w:calcOnExit w:val="0"/>
                  <w:textInput/>
                </w:ffData>
              </w:fldChar>
            </w:r>
            <w:r w:rsidRPr="0093079A">
              <w:rPr>
                <w:rFonts w:eastAsia="Times New Roman"/>
                <w:sz w:val="19"/>
                <w:szCs w:val="19"/>
                <w:lang w:eastAsia="ar-SA"/>
              </w:rPr>
              <w:instrText xml:space="preserve"> </w:instrText>
            </w:r>
            <w:r w:rsidRPr="0093079A">
              <w:rPr>
                <w:rFonts w:eastAsia="Times New Roman"/>
                <w:sz w:val="19"/>
                <w:szCs w:val="19"/>
                <w:lang w:val="en-AU" w:eastAsia="ar-SA"/>
              </w:rPr>
              <w:instrText>FORMTEXT</w:instrText>
            </w:r>
            <w:r w:rsidRPr="0093079A">
              <w:rPr>
                <w:rFonts w:eastAsia="Times New Roman"/>
                <w:sz w:val="19"/>
                <w:szCs w:val="19"/>
                <w:lang w:eastAsia="ar-SA"/>
              </w:rPr>
              <w:instrText xml:space="preserve"> </w:instrText>
            </w:r>
            <w:r w:rsidRPr="0093079A">
              <w:rPr>
                <w:rFonts w:eastAsia="Times New Roman"/>
                <w:sz w:val="19"/>
                <w:szCs w:val="19"/>
                <w:lang w:val="en-AU" w:eastAsia="ar-SA"/>
              </w:rPr>
            </w:r>
            <w:r w:rsidRPr="0093079A">
              <w:rPr>
                <w:rFonts w:eastAsia="Times New Roman"/>
                <w:sz w:val="19"/>
                <w:szCs w:val="19"/>
                <w:lang w:val="en-AU" w:eastAsia="ar-SA"/>
              </w:rPr>
              <w:fldChar w:fldCharType="separate"/>
            </w:r>
            <w:r w:rsidRPr="0093079A">
              <w:rPr>
                <w:rFonts w:eastAsia="Times New Roman"/>
                <w:sz w:val="19"/>
                <w:szCs w:val="19"/>
                <w:lang w:eastAsia="ar-SA"/>
              </w:rPr>
              <w:t xml:space="preserve">__________________________ </w:t>
            </w:r>
            <w:r w:rsidRPr="0093079A">
              <w:rPr>
                <w:rFonts w:eastAsia="Times New Roman"/>
                <w:sz w:val="19"/>
                <w:szCs w:val="19"/>
                <w:lang w:val="en-AU" w:eastAsia="ar-SA"/>
              </w:rPr>
              <w:t> </w:t>
            </w:r>
            <w:r w:rsidRPr="0093079A">
              <w:rPr>
                <w:rFonts w:eastAsia="Times New Roman"/>
                <w:sz w:val="19"/>
                <w:szCs w:val="19"/>
                <w:lang w:val="en-AU" w:eastAsia="ar-SA"/>
              </w:rPr>
              <w:fldChar w:fldCharType="end"/>
            </w:r>
          </w:p>
          <w:p w:rsidR="008C2DA8" w:rsidRPr="0093079A" w:rsidRDefault="008C2DA8" w:rsidP="008C2DA8">
            <w:pPr>
              <w:suppressAutoHyphens/>
              <w:spacing w:line="240" w:lineRule="exact"/>
              <w:ind w:left="459"/>
              <w:rPr>
                <w:rFonts w:eastAsia="Times New Roman"/>
                <w:sz w:val="19"/>
                <w:szCs w:val="19"/>
                <w:lang w:eastAsia="ar-SA"/>
              </w:rPr>
            </w:pPr>
          </w:p>
          <w:p w:rsidR="003226D3" w:rsidRPr="0093079A" w:rsidRDefault="003226D3" w:rsidP="00F63F86">
            <w:pPr>
              <w:suppressAutoHyphens/>
              <w:autoSpaceDE w:val="0"/>
              <w:spacing w:line="240" w:lineRule="exact"/>
              <w:ind w:left="459" w:firstLine="283"/>
              <w:rPr>
                <w:rFonts w:eastAsia="Times New Roman"/>
                <w:sz w:val="19"/>
                <w:szCs w:val="19"/>
                <w:lang w:eastAsia="ar-SA"/>
              </w:rPr>
            </w:pPr>
          </w:p>
          <w:p w:rsidR="003226D3" w:rsidRPr="0093079A" w:rsidRDefault="003226D3" w:rsidP="00F63F86">
            <w:pPr>
              <w:suppressAutoHyphens/>
              <w:autoSpaceDE w:val="0"/>
              <w:spacing w:line="240" w:lineRule="exact"/>
              <w:ind w:left="459" w:firstLine="283"/>
              <w:rPr>
                <w:rFonts w:eastAsia="Times New Roman"/>
                <w:sz w:val="19"/>
                <w:szCs w:val="19"/>
                <w:lang w:eastAsia="ar-SA"/>
              </w:rPr>
            </w:pPr>
            <w:r w:rsidRPr="0093079A">
              <w:rPr>
                <w:rFonts w:eastAsia="Times New Roman"/>
                <w:sz w:val="19"/>
                <w:szCs w:val="19"/>
                <w:lang w:eastAsia="ar-SA"/>
              </w:rPr>
              <w:fldChar w:fldCharType="begin">
                <w:ffData>
                  <w:name w:val="ТекстовоеПоле48"/>
                  <w:enabled/>
                  <w:calcOnExit w:val="0"/>
                  <w:textInput/>
                </w:ffData>
              </w:fldChar>
            </w:r>
            <w:r w:rsidRPr="0093079A">
              <w:rPr>
                <w:rFonts w:eastAsia="Times New Roman"/>
                <w:sz w:val="19"/>
                <w:szCs w:val="19"/>
                <w:lang w:eastAsia="ar-SA"/>
              </w:rPr>
              <w:instrText xml:space="preserve"> FORMTEXT </w:instrText>
            </w:r>
            <w:r w:rsidRPr="0093079A">
              <w:rPr>
                <w:rFonts w:eastAsia="Times New Roman"/>
                <w:sz w:val="19"/>
                <w:szCs w:val="19"/>
                <w:lang w:eastAsia="ar-SA"/>
              </w:rPr>
            </w:r>
            <w:r w:rsidRPr="0093079A">
              <w:rPr>
                <w:rFonts w:eastAsia="Times New Roman"/>
                <w:sz w:val="19"/>
                <w:szCs w:val="19"/>
                <w:lang w:eastAsia="ar-SA"/>
              </w:rPr>
              <w:fldChar w:fldCharType="separate"/>
            </w:r>
            <w:r w:rsidRPr="0093079A">
              <w:rPr>
                <w:rFonts w:eastAsia="Times New Roman"/>
                <w:noProof/>
                <w:sz w:val="19"/>
                <w:szCs w:val="19"/>
                <w:lang w:eastAsia="ar-SA"/>
              </w:rPr>
              <w:t xml:space="preserve">__________________________ </w:t>
            </w:r>
            <w:r w:rsidRPr="0093079A">
              <w:rPr>
                <w:rFonts w:eastAsia="Times New Roman"/>
                <w:noProof/>
                <w:sz w:val="19"/>
                <w:szCs w:val="19"/>
                <w:lang w:eastAsia="ar-SA"/>
              </w:rPr>
              <w:t> </w:t>
            </w:r>
            <w:r w:rsidRPr="0093079A">
              <w:rPr>
                <w:rFonts w:eastAsia="Times New Roman"/>
                <w:sz w:val="19"/>
                <w:szCs w:val="19"/>
                <w:lang w:eastAsia="ar-SA"/>
              </w:rPr>
              <w:fldChar w:fldCharType="end"/>
            </w:r>
            <w:r w:rsidRPr="0093079A">
              <w:rPr>
                <w:rFonts w:eastAsia="Times New Roman"/>
                <w:b/>
                <w:sz w:val="19"/>
                <w:szCs w:val="19"/>
                <w:lang w:eastAsia="ar-SA"/>
              </w:rPr>
              <w:t xml:space="preserve"> </w:t>
            </w:r>
          </w:p>
          <w:p w:rsidR="003226D3" w:rsidRPr="0093079A" w:rsidRDefault="003226D3" w:rsidP="00F11912">
            <w:pPr>
              <w:suppressAutoHyphens/>
              <w:autoSpaceDE w:val="0"/>
              <w:spacing w:line="240" w:lineRule="exact"/>
              <w:ind w:left="284" w:firstLine="283"/>
              <w:rPr>
                <w:rFonts w:eastAsia="Times New Roman"/>
                <w:sz w:val="19"/>
                <w:szCs w:val="19"/>
                <w:lang w:eastAsia="ar-SA"/>
              </w:rPr>
            </w:pPr>
            <w:r w:rsidRPr="0093079A">
              <w:rPr>
                <w:rFonts w:eastAsia="Times New Roman"/>
                <w:sz w:val="19"/>
                <w:szCs w:val="19"/>
                <w:lang w:eastAsia="ar-SA"/>
              </w:rPr>
              <w:t>м.п.</w:t>
            </w:r>
          </w:p>
        </w:tc>
        <w:tc>
          <w:tcPr>
            <w:tcW w:w="5410" w:type="dxa"/>
          </w:tcPr>
          <w:p w:rsidR="003226D3" w:rsidRPr="0093079A" w:rsidRDefault="003226D3" w:rsidP="00F63F86">
            <w:pPr>
              <w:suppressAutoHyphens/>
              <w:autoSpaceDE w:val="0"/>
              <w:spacing w:line="240" w:lineRule="exact"/>
              <w:ind w:left="54"/>
              <w:rPr>
                <w:rFonts w:eastAsia="Times New Roman"/>
                <w:b/>
                <w:sz w:val="19"/>
                <w:szCs w:val="19"/>
                <w:lang w:eastAsia="ar-SA"/>
              </w:rPr>
            </w:pPr>
            <w:r w:rsidRPr="0093079A">
              <w:rPr>
                <w:rFonts w:eastAsia="Times New Roman"/>
                <w:b/>
                <w:sz w:val="19"/>
                <w:szCs w:val="19"/>
                <w:lang w:eastAsia="ar-SA"/>
              </w:rPr>
              <w:t xml:space="preserve">Покупатель </w:t>
            </w:r>
          </w:p>
          <w:p w:rsidR="003226D3" w:rsidRPr="0093079A" w:rsidRDefault="003226D3" w:rsidP="00F63F86">
            <w:pPr>
              <w:suppressAutoHyphens/>
              <w:autoSpaceDE w:val="0"/>
              <w:spacing w:line="240" w:lineRule="exact"/>
              <w:ind w:left="54"/>
              <w:rPr>
                <w:rFonts w:eastAsia="Times New Roman"/>
                <w:sz w:val="19"/>
                <w:szCs w:val="19"/>
                <w:lang w:eastAsia="ar-SA"/>
              </w:rPr>
            </w:pPr>
            <w:r w:rsidRPr="0093079A">
              <w:rPr>
                <w:rFonts w:eastAsia="Times New Roman"/>
                <w:b/>
                <w:sz w:val="19"/>
                <w:szCs w:val="19"/>
                <w:lang w:eastAsia="ar-SA"/>
              </w:rPr>
              <w:t>ЗАО «ЭКСТРА»</w:t>
            </w:r>
          </w:p>
          <w:p w:rsidR="003226D3" w:rsidRPr="0093079A" w:rsidRDefault="003226D3" w:rsidP="00F63F86">
            <w:pPr>
              <w:suppressAutoHyphens/>
              <w:autoSpaceDE w:val="0"/>
              <w:spacing w:line="240" w:lineRule="exact"/>
              <w:ind w:left="54"/>
              <w:rPr>
                <w:rFonts w:eastAsia="Times New Roman"/>
                <w:sz w:val="19"/>
                <w:szCs w:val="19"/>
                <w:lang w:eastAsia="ar-SA"/>
              </w:rPr>
            </w:pPr>
            <w:r w:rsidRPr="0093079A">
              <w:rPr>
                <w:rFonts w:eastAsia="Times New Roman"/>
                <w:sz w:val="19"/>
                <w:szCs w:val="19"/>
                <w:lang w:eastAsia="ar-SA"/>
              </w:rPr>
              <w:t>ОГРН 1083702006222,  ИНН/КПП 3702550522/ 370201001</w:t>
            </w:r>
          </w:p>
          <w:p w:rsidR="003226D3" w:rsidRPr="0093079A" w:rsidRDefault="003226D3" w:rsidP="00F63F86">
            <w:pPr>
              <w:suppressAutoHyphens/>
              <w:autoSpaceDE w:val="0"/>
              <w:spacing w:line="240" w:lineRule="exact"/>
              <w:ind w:left="54"/>
              <w:rPr>
                <w:rFonts w:eastAsia="Times New Roman"/>
                <w:sz w:val="19"/>
                <w:szCs w:val="19"/>
                <w:lang w:eastAsia="ar-SA"/>
              </w:rPr>
            </w:pPr>
            <w:r w:rsidRPr="0093079A">
              <w:rPr>
                <w:rFonts w:eastAsia="Times New Roman"/>
                <w:sz w:val="19"/>
                <w:szCs w:val="19"/>
                <w:lang w:eastAsia="ar-SA"/>
              </w:rPr>
              <w:t>КПП Шуйского подразделения 370632001</w:t>
            </w:r>
          </w:p>
          <w:p w:rsidR="003226D3" w:rsidRPr="0093079A" w:rsidRDefault="003226D3" w:rsidP="00F63F86">
            <w:pPr>
              <w:suppressAutoHyphens/>
              <w:spacing w:line="240" w:lineRule="exact"/>
              <w:ind w:left="54"/>
              <w:rPr>
                <w:rFonts w:eastAsia="Times New Roman"/>
                <w:sz w:val="19"/>
                <w:szCs w:val="19"/>
                <w:lang w:eastAsia="ar-SA"/>
              </w:rPr>
            </w:pPr>
            <w:r w:rsidRPr="0093079A">
              <w:rPr>
                <w:rFonts w:eastAsia="Times New Roman"/>
                <w:sz w:val="19"/>
                <w:szCs w:val="19"/>
                <w:lang w:eastAsia="ar-SA"/>
              </w:rPr>
              <w:t>Адрес в ЕГРЮЛ и адрес для корреспонденции: 153037,  г. Иваново, ул. 8 Марта, д. 32, помещение 52</w:t>
            </w:r>
            <w:proofErr w:type="gramStart"/>
            <w:r w:rsidRPr="0093079A">
              <w:rPr>
                <w:rFonts w:eastAsia="Times New Roman"/>
                <w:sz w:val="19"/>
                <w:szCs w:val="19"/>
                <w:lang w:eastAsia="ar-SA"/>
              </w:rPr>
              <w:t xml:space="preserve"> Б</w:t>
            </w:r>
            <w:proofErr w:type="gramEnd"/>
          </w:p>
          <w:p w:rsidR="003226D3" w:rsidRPr="0093079A" w:rsidRDefault="003226D3" w:rsidP="00F63F86">
            <w:pPr>
              <w:suppressAutoHyphens/>
              <w:spacing w:line="240" w:lineRule="exact"/>
              <w:ind w:left="54"/>
              <w:rPr>
                <w:rFonts w:eastAsia="Times New Roman"/>
                <w:sz w:val="19"/>
                <w:szCs w:val="19"/>
                <w:lang w:eastAsia="ar-SA"/>
              </w:rPr>
            </w:pPr>
            <w:proofErr w:type="gramStart"/>
            <w:r w:rsidRPr="0093079A">
              <w:rPr>
                <w:rFonts w:eastAsia="Times New Roman"/>
                <w:sz w:val="19"/>
                <w:szCs w:val="19"/>
                <w:lang w:eastAsia="ar-SA"/>
              </w:rPr>
              <w:t>р</w:t>
            </w:r>
            <w:proofErr w:type="gramEnd"/>
            <w:r w:rsidRPr="0093079A">
              <w:rPr>
                <w:rFonts w:eastAsia="Times New Roman"/>
                <w:sz w:val="19"/>
                <w:szCs w:val="19"/>
                <w:lang w:eastAsia="ar-SA"/>
              </w:rPr>
              <w:t>/с 40702810717000001695</w:t>
            </w:r>
          </w:p>
          <w:p w:rsidR="003226D3" w:rsidRPr="0093079A" w:rsidRDefault="00836C13" w:rsidP="00D8488E">
            <w:pPr>
              <w:suppressAutoHyphens/>
              <w:rPr>
                <w:rFonts w:eastAsia="Times New Roman"/>
                <w:sz w:val="19"/>
                <w:szCs w:val="19"/>
                <w:lang w:eastAsia="ar-SA"/>
              </w:rPr>
            </w:pPr>
            <w:r>
              <w:rPr>
                <w:rFonts w:eastAsia="Times New Roman"/>
                <w:sz w:val="19"/>
                <w:szCs w:val="19"/>
                <w:lang w:eastAsia="ar-SA"/>
              </w:rPr>
              <w:t xml:space="preserve">в </w:t>
            </w:r>
            <w:r w:rsidR="00D8488E">
              <w:rPr>
                <w:rFonts w:eastAsia="Times New Roman"/>
                <w:sz w:val="19"/>
                <w:szCs w:val="19"/>
                <w:lang w:eastAsia="ar-SA"/>
              </w:rPr>
              <w:t xml:space="preserve">Ивановском отделении </w:t>
            </w:r>
            <w:r w:rsidR="00D8488E" w:rsidRPr="0093079A">
              <w:rPr>
                <w:rFonts w:eastAsia="Times New Roman"/>
                <w:sz w:val="19"/>
                <w:szCs w:val="19"/>
                <w:lang w:eastAsia="ar-SA"/>
              </w:rPr>
              <w:t xml:space="preserve">№8639 </w:t>
            </w:r>
            <w:r w:rsidR="00D8488E">
              <w:rPr>
                <w:rFonts w:eastAsia="Times New Roman"/>
                <w:sz w:val="19"/>
                <w:szCs w:val="19"/>
                <w:lang w:eastAsia="ar-SA"/>
              </w:rPr>
              <w:t xml:space="preserve">ПАО СБЕРБАНК </w:t>
            </w:r>
            <w:r w:rsidR="003226D3" w:rsidRPr="0093079A">
              <w:rPr>
                <w:rFonts w:eastAsia="Times New Roman"/>
                <w:sz w:val="19"/>
                <w:szCs w:val="19"/>
                <w:lang w:eastAsia="ar-SA"/>
              </w:rPr>
              <w:t xml:space="preserve"> </w:t>
            </w:r>
            <w:r w:rsidR="00D8488E">
              <w:rPr>
                <w:rFonts w:eastAsia="Times New Roman"/>
                <w:sz w:val="19"/>
                <w:szCs w:val="19"/>
                <w:lang w:eastAsia="ar-SA"/>
              </w:rPr>
              <w:t>г. Иваново</w:t>
            </w:r>
          </w:p>
          <w:p w:rsidR="003226D3" w:rsidRPr="0093079A" w:rsidRDefault="003226D3" w:rsidP="00F63F86">
            <w:pPr>
              <w:suppressAutoHyphens/>
              <w:spacing w:line="240" w:lineRule="exact"/>
              <w:ind w:left="54"/>
              <w:rPr>
                <w:rFonts w:eastAsia="Times New Roman"/>
                <w:sz w:val="19"/>
                <w:szCs w:val="19"/>
                <w:lang w:eastAsia="ar-SA"/>
              </w:rPr>
            </w:pPr>
            <w:r w:rsidRPr="0093079A">
              <w:rPr>
                <w:rFonts w:eastAsia="Times New Roman"/>
                <w:sz w:val="19"/>
                <w:szCs w:val="19"/>
                <w:lang w:eastAsia="ar-SA"/>
              </w:rPr>
              <w:t xml:space="preserve">к/с 301018100000 00000608, </w:t>
            </w:r>
          </w:p>
          <w:p w:rsidR="003226D3" w:rsidRPr="0093079A" w:rsidRDefault="003226D3" w:rsidP="008C2DA8">
            <w:pPr>
              <w:suppressAutoHyphens/>
              <w:spacing w:line="240" w:lineRule="exact"/>
              <w:ind w:left="54"/>
              <w:rPr>
                <w:rFonts w:eastAsia="Times New Roman"/>
                <w:sz w:val="19"/>
                <w:szCs w:val="19"/>
                <w:lang w:eastAsia="ar-SA"/>
              </w:rPr>
            </w:pPr>
            <w:r w:rsidRPr="0093079A">
              <w:rPr>
                <w:rFonts w:eastAsia="Times New Roman"/>
                <w:sz w:val="19"/>
                <w:szCs w:val="19"/>
                <w:lang w:eastAsia="ar-SA"/>
              </w:rPr>
              <w:t>БИК 042406608</w:t>
            </w:r>
          </w:p>
          <w:p w:rsidR="003226D3" w:rsidRPr="0093079A" w:rsidRDefault="003226D3" w:rsidP="00F11912">
            <w:pPr>
              <w:tabs>
                <w:tab w:val="left" w:pos="3366"/>
              </w:tabs>
              <w:suppressAutoHyphens/>
              <w:autoSpaceDE w:val="0"/>
              <w:spacing w:line="240" w:lineRule="exact"/>
              <w:ind w:left="284" w:firstLine="283"/>
              <w:rPr>
                <w:rFonts w:eastAsia="Times New Roman"/>
                <w:b/>
                <w:sz w:val="19"/>
                <w:szCs w:val="19"/>
                <w:lang w:eastAsia="ar-SA"/>
              </w:rPr>
            </w:pPr>
          </w:p>
          <w:p w:rsidR="003226D3" w:rsidRPr="0093079A" w:rsidRDefault="003226D3" w:rsidP="00F11912">
            <w:pPr>
              <w:tabs>
                <w:tab w:val="left" w:pos="3366"/>
              </w:tabs>
              <w:suppressAutoHyphens/>
              <w:autoSpaceDE w:val="0"/>
              <w:spacing w:line="240" w:lineRule="exact"/>
              <w:ind w:left="284" w:firstLine="283"/>
              <w:rPr>
                <w:rFonts w:eastAsia="Times New Roman"/>
                <w:b/>
                <w:sz w:val="19"/>
                <w:szCs w:val="19"/>
                <w:lang w:eastAsia="ar-SA"/>
              </w:rPr>
            </w:pPr>
            <w:r w:rsidRPr="0093079A">
              <w:rPr>
                <w:rFonts w:eastAsia="Times New Roman"/>
                <w:b/>
                <w:sz w:val="19"/>
                <w:szCs w:val="19"/>
                <w:lang w:eastAsia="ar-SA"/>
              </w:rPr>
              <w:tab/>
            </w:r>
          </w:p>
          <w:p w:rsidR="003226D3" w:rsidRPr="0093079A" w:rsidRDefault="003226D3" w:rsidP="00F11912">
            <w:pPr>
              <w:suppressAutoHyphens/>
              <w:autoSpaceDE w:val="0"/>
              <w:spacing w:line="240" w:lineRule="exact"/>
              <w:ind w:left="284" w:firstLine="283"/>
              <w:rPr>
                <w:rFonts w:eastAsia="Times New Roman"/>
                <w:b/>
                <w:sz w:val="19"/>
                <w:szCs w:val="19"/>
                <w:lang w:eastAsia="ar-SA"/>
              </w:rPr>
            </w:pPr>
          </w:p>
          <w:p w:rsidR="003226D3" w:rsidRPr="0093079A" w:rsidRDefault="003226D3" w:rsidP="00F11912">
            <w:pPr>
              <w:suppressAutoHyphens/>
              <w:autoSpaceDE w:val="0"/>
              <w:spacing w:line="240" w:lineRule="exact"/>
              <w:ind w:left="284" w:firstLine="283"/>
              <w:rPr>
                <w:rFonts w:eastAsia="Times New Roman"/>
                <w:b/>
                <w:sz w:val="19"/>
                <w:szCs w:val="19"/>
                <w:lang w:eastAsia="ar-SA"/>
              </w:rPr>
            </w:pPr>
          </w:p>
          <w:p w:rsidR="003226D3" w:rsidRPr="0093079A" w:rsidRDefault="003226D3" w:rsidP="00F11912">
            <w:pPr>
              <w:suppressAutoHyphens/>
              <w:autoSpaceDE w:val="0"/>
              <w:spacing w:line="240" w:lineRule="exact"/>
              <w:ind w:left="284" w:firstLine="283"/>
              <w:rPr>
                <w:rFonts w:eastAsia="Times New Roman"/>
                <w:b/>
                <w:sz w:val="19"/>
                <w:szCs w:val="19"/>
                <w:lang w:eastAsia="ar-SA"/>
              </w:rPr>
            </w:pPr>
          </w:p>
          <w:p w:rsidR="003226D3" w:rsidRPr="0093079A" w:rsidRDefault="003226D3" w:rsidP="00F11912">
            <w:pPr>
              <w:suppressAutoHyphens/>
              <w:autoSpaceDE w:val="0"/>
              <w:spacing w:line="240" w:lineRule="exact"/>
              <w:ind w:left="284" w:firstLine="283"/>
              <w:rPr>
                <w:rFonts w:eastAsia="Times New Roman"/>
                <w:b/>
                <w:sz w:val="19"/>
                <w:szCs w:val="19"/>
                <w:lang w:eastAsia="ar-SA"/>
              </w:rPr>
            </w:pPr>
            <w:r w:rsidRPr="0093079A">
              <w:rPr>
                <w:rFonts w:eastAsia="Times New Roman"/>
                <w:b/>
                <w:sz w:val="19"/>
                <w:szCs w:val="19"/>
                <w:lang w:eastAsia="ar-SA"/>
              </w:rPr>
              <w:t xml:space="preserve">_____________________  О. М. Романова </w:t>
            </w:r>
          </w:p>
          <w:p w:rsidR="003226D3" w:rsidRPr="0093079A" w:rsidRDefault="003226D3" w:rsidP="00F11912">
            <w:pPr>
              <w:suppressAutoHyphens/>
              <w:autoSpaceDE w:val="0"/>
              <w:spacing w:line="240" w:lineRule="exact"/>
              <w:ind w:left="284" w:firstLine="283"/>
              <w:rPr>
                <w:rFonts w:eastAsia="Times New Roman"/>
                <w:sz w:val="19"/>
                <w:szCs w:val="19"/>
                <w:lang w:eastAsia="ar-SA"/>
              </w:rPr>
            </w:pPr>
            <w:r w:rsidRPr="0093079A">
              <w:rPr>
                <w:rFonts w:eastAsia="Times New Roman"/>
                <w:sz w:val="19"/>
                <w:szCs w:val="19"/>
                <w:lang w:eastAsia="ar-SA"/>
              </w:rPr>
              <w:t>м.п.</w:t>
            </w:r>
          </w:p>
        </w:tc>
      </w:tr>
    </w:tbl>
    <w:p w:rsidR="003226D3" w:rsidRPr="0093079A" w:rsidRDefault="003226D3" w:rsidP="00F11912">
      <w:pPr>
        <w:tabs>
          <w:tab w:val="left" w:pos="9720"/>
        </w:tabs>
        <w:suppressAutoHyphens/>
        <w:autoSpaceDE w:val="0"/>
        <w:ind w:left="284" w:firstLine="283"/>
        <w:outlineLvl w:val="0"/>
        <w:rPr>
          <w:rFonts w:eastAsia="Times New Roman"/>
          <w:sz w:val="19"/>
          <w:szCs w:val="19"/>
          <w:lang w:eastAsia="ar-SA"/>
        </w:rPr>
      </w:pPr>
    </w:p>
    <w:sectPr w:rsidR="003226D3" w:rsidRPr="0093079A" w:rsidSect="00CB09F4">
      <w:headerReference w:type="default" r:id="rId9"/>
      <w:footerReference w:type="default" r:id="rId10"/>
      <w:pgSz w:w="11906" w:h="16838"/>
      <w:pgMar w:top="567" w:right="510" w:bottom="567" w:left="454" w:header="720"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831" w:rsidRDefault="00AC4831" w:rsidP="00AC4831">
      <w:r>
        <w:separator/>
      </w:r>
    </w:p>
  </w:endnote>
  <w:endnote w:type="continuationSeparator" w:id="0">
    <w:p w:rsidR="00AC4831" w:rsidRDefault="00AC4831" w:rsidP="00AC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036765"/>
      <w:docPartObj>
        <w:docPartGallery w:val="Page Numbers (Bottom of Page)"/>
        <w:docPartUnique/>
      </w:docPartObj>
    </w:sdtPr>
    <w:sdtEndPr/>
    <w:sdtContent>
      <w:p w:rsidR="00743513" w:rsidRDefault="00743513">
        <w:pPr>
          <w:pStyle w:val="a5"/>
          <w:jc w:val="right"/>
        </w:pPr>
        <w:r>
          <w:fldChar w:fldCharType="begin"/>
        </w:r>
        <w:r>
          <w:instrText>PAGE   \* MERGEFORMAT</w:instrText>
        </w:r>
        <w:r>
          <w:fldChar w:fldCharType="separate"/>
        </w:r>
        <w:r w:rsidR="00325259">
          <w:rPr>
            <w:noProof/>
          </w:rPr>
          <w:t>1</w:t>
        </w:r>
        <w:r>
          <w:fldChar w:fldCharType="end"/>
        </w:r>
      </w:p>
    </w:sdtContent>
  </w:sdt>
  <w:p w:rsidR="00743513" w:rsidRPr="00EB35D4" w:rsidRDefault="00EB35D4">
    <w:pPr>
      <w:pStyle w:val="a5"/>
      <w:rPr>
        <w:lang w:val="ru-RU"/>
      </w:rPr>
    </w:pPr>
    <w:r>
      <w:rPr>
        <w:lang w:val="ru-RU"/>
      </w:rPr>
      <w:t xml:space="preserve">       Поставщик________________/____________</w:t>
    </w:r>
    <w:r w:rsidR="00CB09F4">
      <w:rPr>
        <w:lang w:val="ru-RU"/>
      </w:rPr>
      <w:t xml:space="preserve">______                        </w:t>
    </w:r>
    <w:r>
      <w:rPr>
        <w:lang w:val="ru-RU"/>
      </w:rPr>
      <w:t xml:space="preserve"> Покупатель_______________</w:t>
    </w:r>
    <w:r w:rsidR="00CB09F4">
      <w:rPr>
        <w:lang w:val="ru-RU"/>
      </w:rPr>
      <w:t>__</w:t>
    </w:r>
    <w:r>
      <w:rPr>
        <w:lang w:val="ru-RU"/>
      </w:rPr>
      <w:t>/Романова О.М.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831" w:rsidRDefault="00AC4831" w:rsidP="00AC4831">
      <w:r>
        <w:separator/>
      </w:r>
    </w:p>
  </w:footnote>
  <w:footnote w:type="continuationSeparator" w:id="0">
    <w:p w:rsidR="00AC4831" w:rsidRDefault="00AC4831" w:rsidP="00AC4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12" w:rsidRDefault="00565612">
    <w:pPr>
      <w:pStyle w:val="ab"/>
    </w:pPr>
    <w:r>
      <w:rPr>
        <w:noProof/>
        <w:lang w:val="ru-RU" w:eastAsia="ru-RU"/>
      </w:rPr>
      <w:drawing>
        <wp:anchor distT="0" distB="0" distL="114300" distR="114300" simplePos="0" relativeHeight="251659264" behindDoc="0" locked="0" layoutInCell="1" allowOverlap="1" wp14:anchorId="4B1E5A06" wp14:editId="66706774">
          <wp:simplePos x="0" y="0"/>
          <wp:positionH relativeFrom="column">
            <wp:posOffset>4792593</wp:posOffset>
          </wp:positionH>
          <wp:positionV relativeFrom="paragraph">
            <wp:posOffset>-393590</wp:posOffset>
          </wp:positionV>
          <wp:extent cx="2218413" cy="405517"/>
          <wp:effectExtent l="0" t="0" r="0" b="0"/>
          <wp:wrapNone/>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8413" cy="405517"/>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1080"/>
        </w:tabs>
        <w:ind w:left="1080" w:hanging="360"/>
      </w:pPr>
      <w:rPr>
        <w:rFonts w:ascii="Symbol" w:hAnsi="Symbol" w:cs="Symbol"/>
      </w:r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012D48D8"/>
    <w:multiLevelType w:val="hybridMultilevel"/>
    <w:tmpl w:val="B1C8ECA8"/>
    <w:lvl w:ilvl="0" w:tplc="1BE2EBC2">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D837A9"/>
    <w:multiLevelType w:val="hybridMultilevel"/>
    <w:tmpl w:val="B3F2019E"/>
    <w:lvl w:ilvl="0" w:tplc="3272C016">
      <w:start w:val="1"/>
      <w:numFmt w:val="decimal"/>
      <w:suff w:val="space"/>
      <w:lvlText w:val="%1."/>
      <w:lvlJc w:val="left"/>
      <w:pPr>
        <w:ind w:left="495" w:hanging="360"/>
      </w:pPr>
      <w:rPr>
        <w:rFonts w:ascii="Times New Roman" w:hAnsi="Times New Roman" w:hint="default"/>
        <w:b w:val="0"/>
        <w:i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75C02B8"/>
    <w:multiLevelType w:val="hybridMultilevel"/>
    <w:tmpl w:val="160071D0"/>
    <w:name w:val="WW8Num2222"/>
    <w:lvl w:ilvl="0" w:tplc="E4726F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CA4057"/>
    <w:multiLevelType w:val="hybridMultilevel"/>
    <w:tmpl w:val="0232B822"/>
    <w:name w:val="WW8Num22"/>
    <w:lvl w:ilvl="0" w:tplc="765077BE">
      <w:start w:val="1"/>
      <w:numFmt w:val="bullet"/>
      <w:suff w:val="space"/>
      <w:lvlText w:val=""/>
      <w:lvlJc w:val="left"/>
      <w:pPr>
        <w:ind w:left="108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F21F50"/>
    <w:multiLevelType w:val="hybridMultilevel"/>
    <w:tmpl w:val="E7345874"/>
    <w:lvl w:ilvl="0" w:tplc="4D7CE08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BB55B3"/>
    <w:multiLevelType w:val="multilevel"/>
    <w:tmpl w:val="E5C66BE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236465"/>
    <w:multiLevelType w:val="multilevel"/>
    <w:tmpl w:val="6BB461DA"/>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7"/>
        <w:w w:val="100"/>
        <w:position w:val="0"/>
        <w:sz w:val="21"/>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40942DB7"/>
    <w:multiLevelType w:val="hybridMultilevel"/>
    <w:tmpl w:val="CD909AE6"/>
    <w:lvl w:ilvl="0" w:tplc="4D7CE084">
      <w:start w:val="1"/>
      <w:numFmt w:val="decimal"/>
      <w:suff w:val="space"/>
      <w:lvlText w:val="%1."/>
      <w:lvlJc w:val="left"/>
      <w:pPr>
        <w:ind w:left="495" w:hanging="360"/>
      </w:pPr>
      <w:rPr>
        <w:rFonts w:hint="default"/>
        <w:color w:val="auto"/>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0">
    <w:nsid w:val="47A01961"/>
    <w:multiLevelType w:val="hybridMultilevel"/>
    <w:tmpl w:val="67AEEF88"/>
    <w:name w:val="WW8Num222"/>
    <w:lvl w:ilvl="0" w:tplc="7FB025B2">
      <w:start w:val="1"/>
      <w:numFmt w:val="bullet"/>
      <w:suff w:val="space"/>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A40470"/>
    <w:multiLevelType w:val="multilevel"/>
    <w:tmpl w:val="8734383A"/>
    <w:lvl w:ilvl="0">
      <w:start w:val="1"/>
      <w:numFmt w:val="decimal"/>
      <w:suff w:val="space"/>
      <w:lvlText w:val="8.1.%1."/>
      <w:lvlJc w:val="left"/>
      <w:pPr>
        <w:ind w:left="0" w:firstLine="0"/>
      </w:pPr>
      <w:rPr>
        <w:rFonts w:ascii="Times New Roman" w:eastAsia="Times New Roman" w:hAnsi="Times New Roman" w:cs="Times New Roman" w:hint="default"/>
        <w:b w:val="0"/>
        <w:bCs w:val="0"/>
        <w:i w:val="0"/>
        <w:iCs w:val="0"/>
        <w:smallCaps w:val="0"/>
        <w:strike w:val="0"/>
        <w:color w:val="000000"/>
        <w:spacing w:val="7"/>
        <w:w w:val="100"/>
        <w:position w:val="0"/>
        <w:sz w:val="21"/>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695941E8"/>
    <w:multiLevelType w:val="hybridMultilevel"/>
    <w:tmpl w:val="6AFA7228"/>
    <w:lvl w:ilvl="0" w:tplc="EE7480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12"/>
  </w:num>
  <w:num w:numId="5">
    <w:abstractNumId w:val="3"/>
  </w:num>
  <w:num w:numId="6">
    <w:abstractNumId w:val="7"/>
  </w:num>
  <w:num w:numId="7">
    <w:abstractNumId w:val="11"/>
  </w:num>
  <w:num w:numId="8">
    <w:abstractNumId w:val="8"/>
  </w:num>
  <w:num w:numId="9">
    <w:abstractNumId w:val="5"/>
  </w:num>
  <w:num w:numId="10">
    <w:abstractNumId w:val="10"/>
  </w:num>
  <w:num w:numId="11">
    <w:abstractNumId w:val="4"/>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cumentProtection w:edit="forms" w:enforcement="1" w:cryptProviderType="rsaFull" w:cryptAlgorithmClass="hash" w:cryptAlgorithmType="typeAny" w:cryptAlgorithmSid="4" w:cryptSpinCount="100000" w:hash="OchzEOg6CaBnjVj5vZoj27MPRpU=" w:salt="JlU/bDYUulMzu4dDB2A6vw=="/>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6D3"/>
    <w:rsid w:val="0000099F"/>
    <w:rsid w:val="00033849"/>
    <w:rsid w:val="000675CA"/>
    <w:rsid w:val="000C6267"/>
    <w:rsid w:val="000E3008"/>
    <w:rsid w:val="000E4D3D"/>
    <w:rsid w:val="001273AC"/>
    <w:rsid w:val="00133C46"/>
    <w:rsid w:val="00287625"/>
    <w:rsid w:val="003226D3"/>
    <w:rsid w:val="00322C4B"/>
    <w:rsid w:val="00325259"/>
    <w:rsid w:val="00344FD4"/>
    <w:rsid w:val="00382FD3"/>
    <w:rsid w:val="0039404E"/>
    <w:rsid w:val="003C26BC"/>
    <w:rsid w:val="003C3B65"/>
    <w:rsid w:val="003F6FD6"/>
    <w:rsid w:val="004E6971"/>
    <w:rsid w:val="00565612"/>
    <w:rsid w:val="005F7322"/>
    <w:rsid w:val="0061052C"/>
    <w:rsid w:val="00612A6A"/>
    <w:rsid w:val="006231F5"/>
    <w:rsid w:val="0066456C"/>
    <w:rsid w:val="006D35D7"/>
    <w:rsid w:val="006E713B"/>
    <w:rsid w:val="00743513"/>
    <w:rsid w:val="007655B0"/>
    <w:rsid w:val="007E39D0"/>
    <w:rsid w:val="00807B08"/>
    <w:rsid w:val="00836C13"/>
    <w:rsid w:val="00873292"/>
    <w:rsid w:val="008C2DA8"/>
    <w:rsid w:val="008D5CD5"/>
    <w:rsid w:val="00911076"/>
    <w:rsid w:val="0093079A"/>
    <w:rsid w:val="00957A4F"/>
    <w:rsid w:val="00A21D85"/>
    <w:rsid w:val="00A70016"/>
    <w:rsid w:val="00AB2BB2"/>
    <w:rsid w:val="00AC4831"/>
    <w:rsid w:val="00B23E12"/>
    <w:rsid w:val="00B52D84"/>
    <w:rsid w:val="00B54C61"/>
    <w:rsid w:val="00B7595D"/>
    <w:rsid w:val="00B862ED"/>
    <w:rsid w:val="00BA03AF"/>
    <w:rsid w:val="00BD0E98"/>
    <w:rsid w:val="00BE4BE5"/>
    <w:rsid w:val="00C70649"/>
    <w:rsid w:val="00CB09F4"/>
    <w:rsid w:val="00CF6C31"/>
    <w:rsid w:val="00D013AC"/>
    <w:rsid w:val="00D57F8A"/>
    <w:rsid w:val="00D8488E"/>
    <w:rsid w:val="00E0069F"/>
    <w:rsid w:val="00E23DA5"/>
    <w:rsid w:val="00E317B1"/>
    <w:rsid w:val="00E44FEB"/>
    <w:rsid w:val="00EB35D4"/>
    <w:rsid w:val="00EC4C2B"/>
    <w:rsid w:val="00F11912"/>
    <w:rsid w:val="00F225B5"/>
    <w:rsid w:val="00F44BA4"/>
    <w:rsid w:val="00F50F4D"/>
    <w:rsid w:val="00F63F86"/>
    <w:rsid w:val="00F65CA3"/>
    <w:rsid w:val="00F9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CA3"/>
  </w:style>
  <w:style w:type="paragraph" w:styleId="1">
    <w:name w:val="heading 1"/>
    <w:basedOn w:val="a"/>
    <w:next w:val="a"/>
    <w:link w:val="10"/>
    <w:uiPriority w:val="9"/>
    <w:qFormat/>
    <w:rsid w:val="00394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940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9404E"/>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39404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04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9404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9404E"/>
    <w:rPr>
      <w:rFonts w:asciiTheme="majorHAnsi" w:eastAsiaTheme="majorEastAsia" w:hAnsiTheme="majorHAnsi" w:cstheme="majorBidi"/>
      <w:b/>
      <w:bCs/>
      <w:color w:val="4F81BD" w:themeColor="accent1"/>
    </w:rPr>
  </w:style>
  <w:style w:type="character" w:customStyle="1" w:styleId="80">
    <w:name w:val="Заголовок 8 Знак"/>
    <w:basedOn w:val="a0"/>
    <w:link w:val="8"/>
    <w:uiPriority w:val="9"/>
    <w:semiHidden/>
    <w:rsid w:val="0039404E"/>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F65CA3"/>
  </w:style>
  <w:style w:type="numbering" w:customStyle="1" w:styleId="11">
    <w:name w:val="Нет списка1"/>
    <w:next w:val="a2"/>
    <w:uiPriority w:val="99"/>
    <w:semiHidden/>
    <w:unhideWhenUsed/>
    <w:rsid w:val="003226D3"/>
  </w:style>
  <w:style w:type="character" w:styleId="a4">
    <w:name w:val="page number"/>
    <w:basedOn w:val="a0"/>
    <w:rsid w:val="003226D3"/>
  </w:style>
  <w:style w:type="paragraph" w:customStyle="1" w:styleId="ConsNonformat">
    <w:name w:val="ConsNonformat"/>
    <w:rsid w:val="003226D3"/>
    <w:pPr>
      <w:widowControl w:val="0"/>
      <w:suppressAutoHyphens/>
      <w:autoSpaceDE w:val="0"/>
    </w:pPr>
    <w:rPr>
      <w:rFonts w:ascii="Courier New" w:eastAsia="Times New Roman" w:hAnsi="Courier New" w:cs="Courier New"/>
      <w:sz w:val="20"/>
      <w:szCs w:val="20"/>
      <w:lang w:eastAsia="ar-SA"/>
    </w:rPr>
  </w:style>
  <w:style w:type="paragraph" w:styleId="a5">
    <w:name w:val="footer"/>
    <w:basedOn w:val="a"/>
    <w:link w:val="a6"/>
    <w:uiPriority w:val="99"/>
    <w:rsid w:val="003226D3"/>
    <w:pPr>
      <w:tabs>
        <w:tab w:val="center" w:pos="4677"/>
        <w:tab w:val="right" w:pos="9355"/>
      </w:tabs>
      <w:suppressAutoHyphens/>
    </w:pPr>
    <w:rPr>
      <w:rFonts w:eastAsia="Times New Roman"/>
      <w:sz w:val="20"/>
      <w:szCs w:val="20"/>
      <w:lang w:val="en-AU" w:eastAsia="ar-SA"/>
    </w:rPr>
  </w:style>
  <w:style w:type="character" w:customStyle="1" w:styleId="a6">
    <w:name w:val="Нижний колонтитул Знак"/>
    <w:basedOn w:val="a0"/>
    <w:link w:val="a5"/>
    <w:uiPriority w:val="99"/>
    <w:rsid w:val="003226D3"/>
    <w:rPr>
      <w:rFonts w:eastAsia="Times New Roman"/>
      <w:sz w:val="20"/>
      <w:szCs w:val="20"/>
      <w:lang w:val="en-AU" w:eastAsia="ar-SA"/>
    </w:rPr>
  </w:style>
  <w:style w:type="paragraph" w:styleId="a7">
    <w:name w:val="Body Text Indent"/>
    <w:basedOn w:val="a"/>
    <w:link w:val="a8"/>
    <w:rsid w:val="003226D3"/>
    <w:pPr>
      <w:suppressAutoHyphens/>
      <w:spacing w:after="120"/>
      <w:ind w:left="283"/>
    </w:pPr>
    <w:rPr>
      <w:rFonts w:eastAsia="Times New Roman"/>
      <w:sz w:val="20"/>
      <w:szCs w:val="20"/>
      <w:lang w:val="en-AU" w:eastAsia="ar-SA"/>
    </w:rPr>
  </w:style>
  <w:style w:type="character" w:customStyle="1" w:styleId="a8">
    <w:name w:val="Основной текст с отступом Знак"/>
    <w:basedOn w:val="a0"/>
    <w:link w:val="a7"/>
    <w:rsid w:val="003226D3"/>
    <w:rPr>
      <w:rFonts w:eastAsia="Times New Roman"/>
      <w:sz w:val="20"/>
      <w:szCs w:val="20"/>
      <w:lang w:val="en-AU" w:eastAsia="ar-SA"/>
    </w:rPr>
  </w:style>
  <w:style w:type="paragraph" w:styleId="a9">
    <w:name w:val="Plain Text"/>
    <w:basedOn w:val="a"/>
    <w:link w:val="aa"/>
    <w:rsid w:val="003226D3"/>
    <w:rPr>
      <w:rFonts w:ascii="Calibri" w:eastAsia="Times New Roman" w:hAnsi="Calibri"/>
      <w:lang w:val="x-none" w:eastAsia="x-none"/>
    </w:rPr>
  </w:style>
  <w:style w:type="character" w:customStyle="1" w:styleId="aa">
    <w:name w:val="Текст Знак"/>
    <w:basedOn w:val="a0"/>
    <w:link w:val="a9"/>
    <w:rsid w:val="003226D3"/>
    <w:rPr>
      <w:rFonts w:ascii="Calibri" w:eastAsia="Times New Roman" w:hAnsi="Calibri"/>
      <w:lang w:val="x-none" w:eastAsia="x-none"/>
    </w:rPr>
  </w:style>
  <w:style w:type="paragraph" w:styleId="ab">
    <w:name w:val="header"/>
    <w:basedOn w:val="a"/>
    <w:link w:val="ac"/>
    <w:uiPriority w:val="99"/>
    <w:unhideWhenUsed/>
    <w:rsid w:val="003226D3"/>
    <w:pPr>
      <w:tabs>
        <w:tab w:val="center" w:pos="4677"/>
        <w:tab w:val="right" w:pos="9355"/>
      </w:tabs>
      <w:suppressAutoHyphens/>
    </w:pPr>
    <w:rPr>
      <w:rFonts w:eastAsia="Times New Roman"/>
      <w:sz w:val="20"/>
      <w:szCs w:val="20"/>
      <w:lang w:val="en-AU" w:eastAsia="ar-SA"/>
    </w:rPr>
  </w:style>
  <w:style w:type="character" w:customStyle="1" w:styleId="ac">
    <w:name w:val="Верхний колонтитул Знак"/>
    <w:basedOn w:val="a0"/>
    <w:link w:val="ab"/>
    <w:uiPriority w:val="99"/>
    <w:rsid w:val="003226D3"/>
    <w:rPr>
      <w:rFonts w:eastAsia="Times New Roman"/>
      <w:sz w:val="20"/>
      <w:szCs w:val="20"/>
      <w:lang w:val="en-AU" w:eastAsia="ar-SA"/>
    </w:rPr>
  </w:style>
  <w:style w:type="table" w:styleId="ad">
    <w:name w:val="Table Grid"/>
    <w:basedOn w:val="a1"/>
    <w:uiPriority w:val="59"/>
    <w:rsid w:val="003226D3"/>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Базовый"/>
    <w:rsid w:val="003226D3"/>
    <w:pPr>
      <w:tabs>
        <w:tab w:val="left" w:pos="709"/>
      </w:tabs>
      <w:suppressAutoHyphens/>
      <w:spacing w:after="200" w:line="276" w:lineRule="auto"/>
    </w:pPr>
    <w:rPr>
      <w:rFonts w:ascii="Calibri" w:eastAsia="Calibri" w:hAnsi="Calibri" w:cs="Calibri"/>
      <w:color w:val="00000A"/>
      <w:sz w:val="24"/>
      <w:szCs w:val="24"/>
      <w:lang w:eastAsia="ru-RU"/>
    </w:rPr>
  </w:style>
  <w:style w:type="character" w:styleId="af">
    <w:name w:val="annotation reference"/>
    <w:uiPriority w:val="99"/>
    <w:semiHidden/>
    <w:unhideWhenUsed/>
    <w:rsid w:val="003226D3"/>
    <w:rPr>
      <w:sz w:val="16"/>
      <w:szCs w:val="16"/>
    </w:rPr>
  </w:style>
  <w:style w:type="paragraph" w:styleId="af0">
    <w:name w:val="annotation text"/>
    <w:basedOn w:val="a"/>
    <w:link w:val="af1"/>
    <w:uiPriority w:val="99"/>
    <w:semiHidden/>
    <w:unhideWhenUsed/>
    <w:rsid w:val="003226D3"/>
    <w:pPr>
      <w:suppressAutoHyphens/>
    </w:pPr>
    <w:rPr>
      <w:rFonts w:eastAsia="Times New Roman"/>
      <w:sz w:val="20"/>
      <w:szCs w:val="20"/>
      <w:lang w:val="en-AU" w:eastAsia="ar-SA"/>
    </w:rPr>
  </w:style>
  <w:style w:type="character" w:customStyle="1" w:styleId="af1">
    <w:name w:val="Текст примечания Знак"/>
    <w:basedOn w:val="a0"/>
    <w:link w:val="af0"/>
    <w:uiPriority w:val="99"/>
    <w:semiHidden/>
    <w:rsid w:val="003226D3"/>
    <w:rPr>
      <w:rFonts w:eastAsia="Times New Roman"/>
      <w:sz w:val="20"/>
      <w:szCs w:val="20"/>
      <w:lang w:val="en-AU" w:eastAsia="ar-SA"/>
    </w:rPr>
  </w:style>
  <w:style w:type="paragraph" w:styleId="af2">
    <w:name w:val="annotation subject"/>
    <w:basedOn w:val="af0"/>
    <w:next w:val="af0"/>
    <w:link w:val="af3"/>
    <w:uiPriority w:val="99"/>
    <w:semiHidden/>
    <w:unhideWhenUsed/>
    <w:rsid w:val="003226D3"/>
    <w:rPr>
      <w:b/>
      <w:bCs/>
    </w:rPr>
  </w:style>
  <w:style w:type="character" w:customStyle="1" w:styleId="af3">
    <w:name w:val="Тема примечания Знак"/>
    <w:basedOn w:val="af1"/>
    <w:link w:val="af2"/>
    <w:uiPriority w:val="99"/>
    <w:semiHidden/>
    <w:rsid w:val="003226D3"/>
    <w:rPr>
      <w:rFonts w:eastAsia="Times New Roman"/>
      <w:b/>
      <w:bCs/>
      <w:sz w:val="20"/>
      <w:szCs w:val="20"/>
      <w:lang w:val="en-AU" w:eastAsia="ar-SA"/>
    </w:rPr>
  </w:style>
  <w:style w:type="paragraph" w:styleId="af4">
    <w:name w:val="Balloon Text"/>
    <w:basedOn w:val="a"/>
    <w:link w:val="af5"/>
    <w:uiPriority w:val="99"/>
    <w:semiHidden/>
    <w:unhideWhenUsed/>
    <w:rsid w:val="003226D3"/>
    <w:pPr>
      <w:suppressAutoHyphens/>
    </w:pPr>
    <w:rPr>
      <w:rFonts w:ascii="Tahoma" w:eastAsia="Times New Roman" w:hAnsi="Tahoma" w:cs="Tahoma"/>
      <w:sz w:val="16"/>
      <w:szCs w:val="16"/>
      <w:lang w:val="en-AU" w:eastAsia="ar-SA"/>
    </w:rPr>
  </w:style>
  <w:style w:type="character" w:customStyle="1" w:styleId="af5">
    <w:name w:val="Текст выноски Знак"/>
    <w:basedOn w:val="a0"/>
    <w:link w:val="af4"/>
    <w:uiPriority w:val="99"/>
    <w:semiHidden/>
    <w:rsid w:val="003226D3"/>
    <w:rPr>
      <w:rFonts w:ascii="Tahoma" w:eastAsia="Times New Roman" w:hAnsi="Tahoma" w:cs="Tahoma"/>
      <w:sz w:val="16"/>
      <w:szCs w:val="16"/>
      <w:lang w:val="en-AU" w:eastAsia="ar-SA"/>
    </w:rPr>
  </w:style>
  <w:style w:type="paragraph" w:styleId="af6">
    <w:name w:val="footnote text"/>
    <w:basedOn w:val="a"/>
    <w:link w:val="af7"/>
    <w:uiPriority w:val="99"/>
    <w:semiHidden/>
    <w:unhideWhenUsed/>
    <w:rsid w:val="003226D3"/>
    <w:pPr>
      <w:suppressAutoHyphens/>
    </w:pPr>
    <w:rPr>
      <w:rFonts w:eastAsia="Times New Roman"/>
      <w:sz w:val="20"/>
      <w:szCs w:val="20"/>
      <w:lang w:val="en-AU" w:eastAsia="ar-SA"/>
    </w:rPr>
  </w:style>
  <w:style w:type="character" w:customStyle="1" w:styleId="af7">
    <w:name w:val="Текст сноски Знак"/>
    <w:basedOn w:val="a0"/>
    <w:link w:val="af6"/>
    <w:uiPriority w:val="99"/>
    <w:semiHidden/>
    <w:rsid w:val="003226D3"/>
    <w:rPr>
      <w:rFonts w:eastAsia="Times New Roman"/>
      <w:sz w:val="20"/>
      <w:szCs w:val="20"/>
      <w:lang w:val="en-AU" w:eastAsia="ar-SA"/>
    </w:rPr>
  </w:style>
  <w:style w:type="character" w:styleId="af8">
    <w:name w:val="footnote reference"/>
    <w:uiPriority w:val="99"/>
    <w:semiHidden/>
    <w:unhideWhenUsed/>
    <w:rsid w:val="003226D3"/>
    <w:rPr>
      <w:vertAlign w:val="superscript"/>
    </w:rPr>
  </w:style>
  <w:style w:type="paragraph" w:styleId="af9">
    <w:name w:val="List Paragraph"/>
    <w:basedOn w:val="a"/>
    <w:uiPriority w:val="34"/>
    <w:qFormat/>
    <w:rsid w:val="003226D3"/>
    <w:pPr>
      <w:ind w:left="720"/>
      <w:contextualSpacing/>
    </w:pPr>
    <w:rPr>
      <w:rFonts w:eastAsia="Times New Roman"/>
      <w:sz w:val="24"/>
      <w:szCs w:val="24"/>
      <w:lang w:eastAsia="ru-RU"/>
    </w:rPr>
  </w:style>
  <w:style w:type="paragraph" w:styleId="21">
    <w:name w:val="Body Text Indent 2"/>
    <w:basedOn w:val="a"/>
    <w:link w:val="22"/>
    <w:uiPriority w:val="99"/>
    <w:semiHidden/>
    <w:unhideWhenUsed/>
    <w:rsid w:val="003226D3"/>
    <w:pPr>
      <w:suppressAutoHyphens/>
      <w:spacing w:after="120" w:line="480" w:lineRule="auto"/>
      <w:ind w:left="283"/>
    </w:pPr>
    <w:rPr>
      <w:rFonts w:eastAsia="Times New Roman"/>
      <w:sz w:val="20"/>
      <w:szCs w:val="20"/>
      <w:lang w:val="en-AU" w:eastAsia="ar-SA"/>
    </w:rPr>
  </w:style>
  <w:style w:type="character" w:customStyle="1" w:styleId="22">
    <w:name w:val="Основной текст с отступом 2 Знак"/>
    <w:basedOn w:val="a0"/>
    <w:link w:val="21"/>
    <w:uiPriority w:val="99"/>
    <w:semiHidden/>
    <w:rsid w:val="003226D3"/>
    <w:rPr>
      <w:rFonts w:eastAsia="Times New Roman"/>
      <w:sz w:val="20"/>
      <w:szCs w:val="20"/>
      <w:lang w:val="en-AU" w:eastAsia="ar-SA"/>
    </w:rPr>
  </w:style>
  <w:style w:type="character" w:customStyle="1" w:styleId="23">
    <w:name w:val="Основной текст (2)_"/>
    <w:link w:val="24"/>
    <w:rsid w:val="003226D3"/>
    <w:rPr>
      <w:rFonts w:eastAsia="Times New Roman"/>
      <w:b/>
      <w:bCs/>
      <w:spacing w:val="6"/>
      <w:sz w:val="21"/>
      <w:szCs w:val="21"/>
    </w:rPr>
  </w:style>
  <w:style w:type="character" w:customStyle="1" w:styleId="afa">
    <w:name w:val="Основной текст_"/>
    <w:link w:val="25"/>
    <w:rsid w:val="003226D3"/>
    <w:rPr>
      <w:rFonts w:eastAsia="Times New Roman"/>
      <w:spacing w:val="6"/>
      <w:sz w:val="21"/>
      <w:szCs w:val="21"/>
    </w:rPr>
  </w:style>
  <w:style w:type="character" w:customStyle="1" w:styleId="0pt">
    <w:name w:val="Основной текст + Интервал 0 pt"/>
    <w:rsid w:val="003226D3"/>
    <w:rPr>
      <w:rFonts w:ascii="Times New Roman" w:eastAsia="Times New Roman" w:hAnsi="Times New Roman" w:cs="Times New Roman"/>
      <w:color w:val="000000"/>
      <w:spacing w:val="7"/>
      <w:w w:val="100"/>
      <w:position w:val="0"/>
      <w:sz w:val="21"/>
      <w:szCs w:val="21"/>
      <w:lang w:val="ru-RU" w:eastAsia="ru-RU" w:bidi="ru-RU"/>
    </w:rPr>
  </w:style>
  <w:style w:type="character" w:customStyle="1" w:styleId="20pt">
    <w:name w:val="Основной текст (2) + Интервал 0 pt"/>
    <w:rsid w:val="003226D3"/>
    <w:rPr>
      <w:rFonts w:ascii="Times New Roman" w:eastAsia="Times New Roman" w:hAnsi="Times New Roman" w:cs="Times New Roman"/>
      <w:b/>
      <w:bCs/>
      <w:color w:val="000000"/>
      <w:spacing w:val="9"/>
      <w:w w:val="100"/>
      <w:position w:val="0"/>
      <w:sz w:val="21"/>
      <w:szCs w:val="21"/>
      <w:u w:val="single"/>
      <w:lang w:val="ru-RU" w:eastAsia="ru-RU" w:bidi="ru-RU"/>
    </w:rPr>
  </w:style>
  <w:style w:type="character" w:customStyle="1" w:styleId="7pt0pt">
    <w:name w:val="Основной текст + 7 pt;Интервал 0 pt"/>
    <w:rsid w:val="003226D3"/>
    <w:rPr>
      <w:rFonts w:ascii="Times New Roman" w:eastAsia="Times New Roman" w:hAnsi="Times New Roman" w:cs="Times New Roman"/>
      <w:color w:val="000000"/>
      <w:spacing w:val="19"/>
      <w:w w:val="100"/>
      <w:position w:val="0"/>
      <w:sz w:val="14"/>
      <w:szCs w:val="14"/>
      <w:lang w:val="ru-RU" w:eastAsia="ru-RU" w:bidi="ru-RU"/>
    </w:rPr>
  </w:style>
  <w:style w:type="paragraph" w:customStyle="1" w:styleId="24">
    <w:name w:val="Основной текст (2)"/>
    <w:basedOn w:val="a"/>
    <w:link w:val="23"/>
    <w:rsid w:val="003226D3"/>
    <w:pPr>
      <w:widowControl w:val="0"/>
      <w:spacing w:after="300" w:line="293" w:lineRule="exact"/>
      <w:jc w:val="center"/>
    </w:pPr>
    <w:rPr>
      <w:rFonts w:eastAsia="Times New Roman"/>
      <w:b/>
      <w:bCs/>
      <w:spacing w:val="6"/>
      <w:sz w:val="21"/>
      <w:szCs w:val="21"/>
    </w:rPr>
  </w:style>
  <w:style w:type="paragraph" w:customStyle="1" w:styleId="25">
    <w:name w:val="Основной текст2"/>
    <w:basedOn w:val="a"/>
    <w:link w:val="afa"/>
    <w:rsid w:val="003226D3"/>
    <w:pPr>
      <w:widowControl w:val="0"/>
      <w:spacing w:before="300" w:after="300" w:line="0" w:lineRule="atLeast"/>
      <w:jc w:val="both"/>
    </w:pPr>
    <w:rPr>
      <w:rFonts w:eastAsia="Times New Roman"/>
      <w:spacing w:val="6"/>
      <w:sz w:val="21"/>
      <w:szCs w:val="21"/>
    </w:rPr>
  </w:style>
  <w:style w:type="paragraph" w:customStyle="1" w:styleId="ConsPlusNormal">
    <w:name w:val="ConsPlusNormal"/>
    <w:rsid w:val="003226D3"/>
    <w:pPr>
      <w:autoSpaceDE w:val="0"/>
      <w:autoSpaceDN w:val="0"/>
      <w:adjustRightInd w:val="0"/>
    </w:pPr>
    <w:rPr>
      <w:rFonts w:eastAsia="Calibri"/>
      <w:sz w:val="18"/>
      <w:szCs w:val="18"/>
      <w:lang w:eastAsia="ru-RU"/>
    </w:rPr>
  </w:style>
  <w:style w:type="paragraph" w:styleId="afb">
    <w:name w:val="Body Text"/>
    <w:basedOn w:val="a"/>
    <w:link w:val="afc"/>
    <w:uiPriority w:val="99"/>
    <w:semiHidden/>
    <w:unhideWhenUsed/>
    <w:rsid w:val="003226D3"/>
    <w:pPr>
      <w:suppressAutoHyphens/>
      <w:spacing w:after="120"/>
    </w:pPr>
    <w:rPr>
      <w:rFonts w:eastAsia="Times New Roman"/>
      <w:sz w:val="20"/>
      <w:szCs w:val="20"/>
      <w:lang w:val="en-AU" w:eastAsia="ar-SA"/>
    </w:rPr>
  </w:style>
  <w:style w:type="character" w:customStyle="1" w:styleId="afc">
    <w:name w:val="Основной текст Знак"/>
    <w:basedOn w:val="a0"/>
    <w:link w:val="afb"/>
    <w:uiPriority w:val="99"/>
    <w:semiHidden/>
    <w:rsid w:val="003226D3"/>
    <w:rPr>
      <w:rFonts w:eastAsia="Times New Roman"/>
      <w:sz w:val="20"/>
      <w:szCs w:val="20"/>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CA3"/>
  </w:style>
  <w:style w:type="paragraph" w:styleId="1">
    <w:name w:val="heading 1"/>
    <w:basedOn w:val="a"/>
    <w:next w:val="a"/>
    <w:link w:val="10"/>
    <w:uiPriority w:val="9"/>
    <w:qFormat/>
    <w:rsid w:val="00394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940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9404E"/>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39404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04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9404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9404E"/>
    <w:rPr>
      <w:rFonts w:asciiTheme="majorHAnsi" w:eastAsiaTheme="majorEastAsia" w:hAnsiTheme="majorHAnsi" w:cstheme="majorBidi"/>
      <w:b/>
      <w:bCs/>
      <w:color w:val="4F81BD" w:themeColor="accent1"/>
    </w:rPr>
  </w:style>
  <w:style w:type="character" w:customStyle="1" w:styleId="80">
    <w:name w:val="Заголовок 8 Знак"/>
    <w:basedOn w:val="a0"/>
    <w:link w:val="8"/>
    <w:uiPriority w:val="9"/>
    <w:semiHidden/>
    <w:rsid w:val="0039404E"/>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F65CA3"/>
  </w:style>
  <w:style w:type="numbering" w:customStyle="1" w:styleId="11">
    <w:name w:val="Нет списка1"/>
    <w:next w:val="a2"/>
    <w:uiPriority w:val="99"/>
    <w:semiHidden/>
    <w:unhideWhenUsed/>
    <w:rsid w:val="003226D3"/>
  </w:style>
  <w:style w:type="character" w:styleId="a4">
    <w:name w:val="page number"/>
    <w:basedOn w:val="a0"/>
    <w:rsid w:val="003226D3"/>
  </w:style>
  <w:style w:type="paragraph" w:customStyle="1" w:styleId="ConsNonformat">
    <w:name w:val="ConsNonformat"/>
    <w:rsid w:val="003226D3"/>
    <w:pPr>
      <w:widowControl w:val="0"/>
      <w:suppressAutoHyphens/>
      <w:autoSpaceDE w:val="0"/>
    </w:pPr>
    <w:rPr>
      <w:rFonts w:ascii="Courier New" w:eastAsia="Times New Roman" w:hAnsi="Courier New" w:cs="Courier New"/>
      <w:sz w:val="20"/>
      <w:szCs w:val="20"/>
      <w:lang w:eastAsia="ar-SA"/>
    </w:rPr>
  </w:style>
  <w:style w:type="paragraph" w:styleId="a5">
    <w:name w:val="footer"/>
    <w:basedOn w:val="a"/>
    <w:link w:val="a6"/>
    <w:uiPriority w:val="99"/>
    <w:rsid w:val="003226D3"/>
    <w:pPr>
      <w:tabs>
        <w:tab w:val="center" w:pos="4677"/>
        <w:tab w:val="right" w:pos="9355"/>
      </w:tabs>
      <w:suppressAutoHyphens/>
    </w:pPr>
    <w:rPr>
      <w:rFonts w:eastAsia="Times New Roman"/>
      <w:sz w:val="20"/>
      <w:szCs w:val="20"/>
      <w:lang w:val="en-AU" w:eastAsia="ar-SA"/>
    </w:rPr>
  </w:style>
  <w:style w:type="character" w:customStyle="1" w:styleId="a6">
    <w:name w:val="Нижний колонтитул Знак"/>
    <w:basedOn w:val="a0"/>
    <w:link w:val="a5"/>
    <w:uiPriority w:val="99"/>
    <w:rsid w:val="003226D3"/>
    <w:rPr>
      <w:rFonts w:eastAsia="Times New Roman"/>
      <w:sz w:val="20"/>
      <w:szCs w:val="20"/>
      <w:lang w:val="en-AU" w:eastAsia="ar-SA"/>
    </w:rPr>
  </w:style>
  <w:style w:type="paragraph" w:styleId="a7">
    <w:name w:val="Body Text Indent"/>
    <w:basedOn w:val="a"/>
    <w:link w:val="a8"/>
    <w:rsid w:val="003226D3"/>
    <w:pPr>
      <w:suppressAutoHyphens/>
      <w:spacing w:after="120"/>
      <w:ind w:left="283"/>
    </w:pPr>
    <w:rPr>
      <w:rFonts w:eastAsia="Times New Roman"/>
      <w:sz w:val="20"/>
      <w:szCs w:val="20"/>
      <w:lang w:val="en-AU" w:eastAsia="ar-SA"/>
    </w:rPr>
  </w:style>
  <w:style w:type="character" w:customStyle="1" w:styleId="a8">
    <w:name w:val="Основной текст с отступом Знак"/>
    <w:basedOn w:val="a0"/>
    <w:link w:val="a7"/>
    <w:rsid w:val="003226D3"/>
    <w:rPr>
      <w:rFonts w:eastAsia="Times New Roman"/>
      <w:sz w:val="20"/>
      <w:szCs w:val="20"/>
      <w:lang w:val="en-AU" w:eastAsia="ar-SA"/>
    </w:rPr>
  </w:style>
  <w:style w:type="paragraph" w:styleId="a9">
    <w:name w:val="Plain Text"/>
    <w:basedOn w:val="a"/>
    <w:link w:val="aa"/>
    <w:rsid w:val="003226D3"/>
    <w:rPr>
      <w:rFonts w:ascii="Calibri" w:eastAsia="Times New Roman" w:hAnsi="Calibri"/>
      <w:lang w:val="x-none" w:eastAsia="x-none"/>
    </w:rPr>
  </w:style>
  <w:style w:type="character" w:customStyle="1" w:styleId="aa">
    <w:name w:val="Текст Знак"/>
    <w:basedOn w:val="a0"/>
    <w:link w:val="a9"/>
    <w:rsid w:val="003226D3"/>
    <w:rPr>
      <w:rFonts w:ascii="Calibri" w:eastAsia="Times New Roman" w:hAnsi="Calibri"/>
      <w:lang w:val="x-none" w:eastAsia="x-none"/>
    </w:rPr>
  </w:style>
  <w:style w:type="paragraph" w:styleId="ab">
    <w:name w:val="header"/>
    <w:basedOn w:val="a"/>
    <w:link w:val="ac"/>
    <w:uiPriority w:val="99"/>
    <w:unhideWhenUsed/>
    <w:rsid w:val="003226D3"/>
    <w:pPr>
      <w:tabs>
        <w:tab w:val="center" w:pos="4677"/>
        <w:tab w:val="right" w:pos="9355"/>
      </w:tabs>
      <w:suppressAutoHyphens/>
    </w:pPr>
    <w:rPr>
      <w:rFonts w:eastAsia="Times New Roman"/>
      <w:sz w:val="20"/>
      <w:szCs w:val="20"/>
      <w:lang w:val="en-AU" w:eastAsia="ar-SA"/>
    </w:rPr>
  </w:style>
  <w:style w:type="character" w:customStyle="1" w:styleId="ac">
    <w:name w:val="Верхний колонтитул Знак"/>
    <w:basedOn w:val="a0"/>
    <w:link w:val="ab"/>
    <w:uiPriority w:val="99"/>
    <w:rsid w:val="003226D3"/>
    <w:rPr>
      <w:rFonts w:eastAsia="Times New Roman"/>
      <w:sz w:val="20"/>
      <w:szCs w:val="20"/>
      <w:lang w:val="en-AU" w:eastAsia="ar-SA"/>
    </w:rPr>
  </w:style>
  <w:style w:type="table" w:styleId="ad">
    <w:name w:val="Table Grid"/>
    <w:basedOn w:val="a1"/>
    <w:uiPriority w:val="59"/>
    <w:rsid w:val="003226D3"/>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Базовый"/>
    <w:rsid w:val="003226D3"/>
    <w:pPr>
      <w:tabs>
        <w:tab w:val="left" w:pos="709"/>
      </w:tabs>
      <w:suppressAutoHyphens/>
      <w:spacing w:after="200" w:line="276" w:lineRule="auto"/>
    </w:pPr>
    <w:rPr>
      <w:rFonts w:ascii="Calibri" w:eastAsia="Calibri" w:hAnsi="Calibri" w:cs="Calibri"/>
      <w:color w:val="00000A"/>
      <w:sz w:val="24"/>
      <w:szCs w:val="24"/>
      <w:lang w:eastAsia="ru-RU"/>
    </w:rPr>
  </w:style>
  <w:style w:type="character" w:styleId="af">
    <w:name w:val="annotation reference"/>
    <w:uiPriority w:val="99"/>
    <w:semiHidden/>
    <w:unhideWhenUsed/>
    <w:rsid w:val="003226D3"/>
    <w:rPr>
      <w:sz w:val="16"/>
      <w:szCs w:val="16"/>
    </w:rPr>
  </w:style>
  <w:style w:type="paragraph" w:styleId="af0">
    <w:name w:val="annotation text"/>
    <w:basedOn w:val="a"/>
    <w:link w:val="af1"/>
    <w:uiPriority w:val="99"/>
    <w:semiHidden/>
    <w:unhideWhenUsed/>
    <w:rsid w:val="003226D3"/>
    <w:pPr>
      <w:suppressAutoHyphens/>
    </w:pPr>
    <w:rPr>
      <w:rFonts w:eastAsia="Times New Roman"/>
      <w:sz w:val="20"/>
      <w:szCs w:val="20"/>
      <w:lang w:val="en-AU" w:eastAsia="ar-SA"/>
    </w:rPr>
  </w:style>
  <w:style w:type="character" w:customStyle="1" w:styleId="af1">
    <w:name w:val="Текст примечания Знак"/>
    <w:basedOn w:val="a0"/>
    <w:link w:val="af0"/>
    <w:uiPriority w:val="99"/>
    <w:semiHidden/>
    <w:rsid w:val="003226D3"/>
    <w:rPr>
      <w:rFonts w:eastAsia="Times New Roman"/>
      <w:sz w:val="20"/>
      <w:szCs w:val="20"/>
      <w:lang w:val="en-AU" w:eastAsia="ar-SA"/>
    </w:rPr>
  </w:style>
  <w:style w:type="paragraph" w:styleId="af2">
    <w:name w:val="annotation subject"/>
    <w:basedOn w:val="af0"/>
    <w:next w:val="af0"/>
    <w:link w:val="af3"/>
    <w:uiPriority w:val="99"/>
    <w:semiHidden/>
    <w:unhideWhenUsed/>
    <w:rsid w:val="003226D3"/>
    <w:rPr>
      <w:b/>
      <w:bCs/>
    </w:rPr>
  </w:style>
  <w:style w:type="character" w:customStyle="1" w:styleId="af3">
    <w:name w:val="Тема примечания Знак"/>
    <w:basedOn w:val="af1"/>
    <w:link w:val="af2"/>
    <w:uiPriority w:val="99"/>
    <w:semiHidden/>
    <w:rsid w:val="003226D3"/>
    <w:rPr>
      <w:rFonts w:eastAsia="Times New Roman"/>
      <w:b/>
      <w:bCs/>
      <w:sz w:val="20"/>
      <w:szCs w:val="20"/>
      <w:lang w:val="en-AU" w:eastAsia="ar-SA"/>
    </w:rPr>
  </w:style>
  <w:style w:type="paragraph" w:styleId="af4">
    <w:name w:val="Balloon Text"/>
    <w:basedOn w:val="a"/>
    <w:link w:val="af5"/>
    <w:uiPriority w:val="99"/>
    <w:semiHidden/>
    <w:unhideWhenUsed/>
    <w:rsid w:val="003226D3"/>
    <w:pPr>
      <w:suppressAutoHyphens/>
    </w:pPr>
    <w:rPr>
      <w:rFonts w:ascii="Tahoma" w:eastAsia="Times New Roman" w:hAnsi="Tahoma" w:cs="Tahoma"/>
      <w:sz w:val="16"/>
      <w:szCs w:val="16"/>
      <w:lang w:val="en-AU" w:eastAsia="ar-SA"/>
    </w:rPr>
  </w:style>
  <w:style w:type="character" w:customStyle="1" w:styleId="af5">
    <w:name w:val="Текст выноски Знак"/>
    <w:basedOn w:val="a0"/>
    <w:link w:val="af4"/>
    <w:uiPriority w:val="99"/>
    <w:semiHidden/>
    <w:rsid w:val="003226D3"/>
    <w:rPr>
      <w:rFonts w:ascii="Tahoma" w:eastAsia="Times New Roman" w:hAnsi="Tahoma" w:cs="Tahoma"/>
      <w:sz w:val="16"/>
      <w:szCs w:val="16"/>
      <w:lang w:val="en-AU" w:eastAsia="ar-SA"/>
    </w:rPr>
  </w:style>
  <w:style w:type="paragraph" w:styleId="af6">
    <w:name w:val="footnote text"/>
    <w:basedOn w:val="a"/>
    <w:link w:val="af7"/>
    <w:uiPriority w:val="99"/>
    <w:semiHidden/>
    <w:unhideWhenUsed/>
    <w:rsid w:val="003226D3"/>
    <w:pPr>
      <w:suppressAutoHyphens/>
    </w:pPr>
    <w:rPr>
      <w:rFonts w:eastAsia="Times New Roman"/>
      <w:sz w:val="20"/>
      <w:szCs w:val="20"/>
      <w:lang w:val="en-AU" w:eastAsia="ar-SA"/>
    </w:rPr>
  </w:style>
  <w:style w:type="character" w:customStyle="1" w:styleId="af7">
    <w:name w:val="Текст сноски Знак"/>
    <w:basedOn w:val="a0"/>
    <w:link w:val="af6"/>
    <w:uiPriority w:val="99"/>
    <w:semiHidden/>
    <w:rsid w:val="003226D3"/>
    <w:rPr>
      <w:rFonts w:eastAsia="Times New Roman"/>
      <w:sz w:val="20"/>
      <w:szCs w:val="20"/>
      <w:lang w:val="en-AU" w:eastAsia="ar-SA"/>
    </w:rPr>
  </w:style>
  <w:style w:type="character" w:styleId="af8">
    <w:name w:val="footnote reference"/>
    <w:uiPriority w:val="99"/>
    <w:semiHidden/>
    <w:unhideWhenUsed/>
    <w:rsid w:val="003226D3"/>
    <w:rPr>
      <w:vertAlign w:val="superscript"/>
    </w:rPr>
  </w:style>
  <w:style w:type="paragraph" w:styleId="af9">
    <w:name w:val="List Paragraph"/>
    <w:basedOn w:val="a"/>
    <w:uiPriority w:val="34"/>
    <w:qFormat/>
    <w:rsid w:val="003226D3"/>
    <w:pPr>
      <w:ind w:left="720"/>
      <w:contextualSpacing/>
    </w:pPr>
    <w:rPr>
      <w:rFonts w:eastAsia="Times New Roman"/>
      <w:sz w:val="24"/>
      <w:szCs w:val="24"/>
      <w:lang w:eastAsia="ru-RU"/>
    </w:rPr>
  </w:style>
  <w:style w:type="paragraph" w:styleId="21">
    <w:name w:val="Body Text Indent 2"/>
    <w:basedOn w:val="a"/>
    <w:link w:val="22"/>
    <w:uiPriority w:val="99"/>
    <w:semiHidden/>
    <w:unhideWhenUsed/>
    <w:rsid w:val="003226D3"/>
    <w:pPr>
      <w:suppressAutoHyphens/>
      <w:spacing w:after="120" w:line="480" w:lineRule="auto"/>
      <w:ind w:left="283"/>
    </w:pPr>
    <w:rPr>
      <w:rFonts w:eastAsia="Times New Roman"/>
      <w:sz w:val="20"/>
      <w:szCs w:val="20"/>
      <w:lang w:val="en-AU" w:eastAsia="ar-SA"/>
    </w:rPr>
  </w:style>
  <w:style w:type="character" w:customStyle="1" w:styleId="22">
    <w:name w:val="Основной текст с отступом 2 Знак"/>
    <w:basedOn w:val="a0"/>
    <w:link w:val="21"/>
    <w:uiPriority w:val="99"/>
    <w:semiHidden/>
    <w:rsid w:val="003226D3"/>
    <w:rPr>
      <w:rFonts w:eastAsia="Times New Roman"/>
      <w:sz w:val="20"/>
      <w:szCs w:val="20"/>
      <w:lang w:val="en-AU" w:eastAsia="ar-SA"/>
    </w:rPr>
  </w:style>
  <w:style w:type="character" w:customStyle="1" w:styleId="23">
    <w:name w:val="Основной текст (2)_"/>
    <w:link w:val="24"/>
    <w:rsid w:val="003226D3"/>
    <w:rPr>
      <w:rFonts w:eastAsia="Times New Roman"/>
      <w:b/>
      <w:bCs/>
      <w:spacing w:val="6"/>
      <w:sz w:val="21"/>
      <w:szCs w:val="21"/>
    </w:rPr>
  </w:style>
  <w:style w:type="character" w:customStyle="1" w:styleId="afa">
    <w:name w:val="Основной текст_"/>
    <w:link w:val="25"/>
    <w:rsid w:val="003226D3"/>
    <w:rPr>
      <w:rFonts w:eastAsia="Times New Roman"/>
      <w:spacing w:val="6"/>
      <w:sz w:val="21"/>
      <w:szCs w:val="21"/>
    </w:rPr>
  </w:style>
  <w:style w:type="character" w:customStyle="1" w:styleId="0pt">
    <w:name w:val="Основной текст + Интервал 0 pt"/>
    <w:rsid w:val="003226D3"/>
    <w:rPr>
      <w:rFonts w:ascii="Times New Roman" w:eastAsia="Times New Roman" w:hAnsi="Times New Roman" w:cs="Times New Roman"/>
      <w:color w:val="000000"/>
      <w:spacing w:val="7"/>
      <w:w w:val="100"/>
      <w:position w:val="0"/>
      <w:sz w:val="21"/>
      <w:szCs w:val="21"/>
      <w:lang w:val="ru-RU" w:eastAsia="ru-RU" w:bidi="ru-RU"/>
    </w:rPr>
  </w:style>
  <w:style w:type="character" w:customStyle="1" w:styleId="20pt">
    <w:name w:val="Основной текст (2) + Интервал 0 pt"/>
    <w:rsid w:val="003226D3"/>
    <w:rPr>
      <w:rFonts w:ascii="Times New Roman" w:eastAsia="Times New Roman" w:hAnsi="Times New Roman" w:cs="Times New Roman"/>
      <w:b/>
      <w:bCs/>
      <w:color w:val="000000"/>
      <w:spacing w:val="9"/>
      <w:w w:val="100"/>
      <w:position w:val="0"/>
      <w:sz w:val="21"/>
      <w:szCs w:val="21"/>
      <w:u w:val="single"/>
      <w:lang w:val="ru-RU" w:eastAsia="ru-RU" w:bidi="ru-RU"/>
    </w:rPr>
  </w:style>
  <w:style w:type="character" w:customStyle="1" w:styleId="7pt0pt">
    <w:name w:val="Основной текст + 7 pt;Интервал 0 pt"/>
    <w:rsid w:val="003226D3"/>
    <w:rPr>
      <w:rFonts w:ascii="Times New Roman" w:eastAsia="Times New Roman" w:hAnsi="Times New Roman" w:cs="Times New Roman"/>
      <w:color w:val="000000"/>
      <w:spacing w:val="19"/>
      <w:w w:val="100"/>
      <w:position w:val="0"/>
      <w:sz w:val="14"/>
      <w:szCs w:val="14"/>
      <w:lang w:val="ru-RU" w:eastAsia="ru-RU" w:bidi="ru-RU"/>
    </w:rPr>
  </w:style>
  <w:style w:type="paragraph" w:customStyle="1" w:styleId="24">
    <w:name w:val="Основной текст (2)"/>
    <w:basedOn w:val="a"/>
    <w:link w:val="23"/>
    <w:rsid w:val="003226D3"/>
    <w:pPr>
      <w:widowControl w:val="0"/>
      <w:spacing w:after="300" w:line="293" w:lineRule="exact"/>
      <w:jc w:val="center"/>
    </w:pPr>
    <w:rPr>
      <w:rFonts w:eastAsia="Times New Roman"/>
      <w:b/>
      <w:bCs/>
      <w:spacing w:val="6"/>
      <w:sz w:val="21"/>
      <w:szCs w:val="21"/>
    </w:rPr>
  </w:style>
  <w:style w:type="paragraph" w:customStyle="1" w:styleId="25">
    <w:name w:val="Основной текст2"/>
    <w:basedOn w:val="a"/>
    <w:link w:val="afa"/>
    <w:rsid w:val="003226D3"/>
    <w:pPr>
      <w:widowControl w:val="0"/>
      <w:spacing w:before="300" w:after="300" w:line="0" w:lineRule="atLeast"/>
      <w:jc w:val="both"/>
    </w:pPr>
    <w:rPr>
      <w:rFonts w:eastAsia="Times New Roman"/>
      <w:spacing w:val="6"/>
      <w:sz w:val="21"/>
      <w:szCs w:val="21"/>
    </w:rPr>
  </w:style>
  <w:style w:type="paragraph" w:customStyle="1" w:styleId="ConsPlusNormal">
    <w:name w:val="ConsPlusNormal"/>
    <w:rsid w:val="003226D3"/>
    <w:pPr>
      <w:autoSpaceDE w:val="0"/>
      <w:autoSpaceDN w:val="0"/>
      <w:adjustRightInd w:val="0"/>
    </w:pPr>
    <w:rPr>
      <w:rFonts w:eastAsia="Calibri"/>
      <w:sz w:val="18"/>
      <w:szCs w:val="18"/>
      <w:lang w:eastAsia="ru-RU"/>
    </w:rPr>
  </w:style>
  <w:style w:type="paragraph" w:styleId="afb">
    <w:name w:val="Body Text"/>
    <w:basedOn w:val="a"/>
    <w:link w:val="afc"/>
    <w:uiPriority w:val="99"/>
    <w:semiHidden/>
    <w:unhideWhenUsed/>
    <w:rsid w:val="003226D3"/>
    <w:pPr>
      <w:suppressAutoHyphens/>
      <w:spacing w:after="120"/>
    </w:pPr>
    <w:rPr>
      <w:rFonts w:eastAsia="Times New Roman"/>
      <w:sz w:val="20"/>
      <w:szCs w:val="20"/>
      <w:lang w:val="en-AU" w:eastAsia="ar-SA"/>
    </w:rPr>
  </w:style>
  <w:style w:type="character" w:customStyle="1" w:styleId="afc">
    <w:name w:val="Основной текст Знак"/>
    <w:basedOn w:val="a0"/>
    <w:link w:val="afb"/>
    <w:uiPriority w:val="99"/>
    <w:semiHidden/>
    <w:rsid w:val="003226D3"/>
    <w:rPr>
      <w:rFonts w:eastAsia="Times New Roman"/>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A2C2D-8CC8-4CBD-A8E0-EF144D4B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2680</TotalTime>
  <Pages>8</Pages>
  <Words>7448</Words>
  <Characters>42458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2018-12-26T12:45:00Z</dcterms:created>
  <dcterms:modified xsi:type="dcterms:W3CDTF">2019-01-10T14:11:00Z</dcterms:modified>
</cp:coreProperties>
</file>